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6F" w:rsidRDefault="0052766F" w:rsidP="007027C6"/>
    <w:p w:rsidR="0052766F" w:rsidRPr="0052766F" w:rsidRDefault="0052766F" w:rsidP="0052766F"/>
    <w:p w:rsidR="0052766F" w:rsidRPr="0052766F" w:rsidRDefault="0052766F" w:rsidP="00A95063">
      <w:pPr>
        <w:jc w:val="both"/>
      </w:pPr>
    </w:p>
    <w:p w:rsidR="00456D04" w:rsidRPr="00456D04" w:rsidRDefault="00456D04" w:rsidP="00A95063">
      <w:pPr>
        <w:jc w:val="both"/>
        <w:rPr>
          <w:b/>
          <w:bCs/>
        </w:rPr>
      </w:pPr>
      <w:r w:rsidRPr="00456D04">
        <w:rPr>
          <w:b/>
          <w:bCs/>
        </w:rPr>
        <w:t>Dragi moji sedmošolci!</w:t>
      </w:r>
    </w:p>
    <w:p w:rsidR="00456D04" w:rsidRPr="00456D04" w:rsidRDefault="00456D04" w:rsidP="00A95063">
      <w:pPr>
        <w:jc w:val="both"/>
      </w:pPr>
    </w:p>
    <w:p w:rsidR="00456D04" w:rsidRPr="00456D04" w:rsidRDefault="00456D04" w:rsidP="00A95063">
      <w:pPr>
        <w:jc w:val="both"/>
      </w:pPr>
      <w:r>
        <w:t>Ne vem sicer kako je z vami</w:t>
      </w:r>
      <w:r w:rsidRPr="00456D04">
        <w:t xml:space="preserve">, </w:t>
      </w:r>
      <w:r>
        <w:t xml:space="preserve">a meni kljub omejitvam dnevi minevajo zelo hitro, </w:t>
      </w:r>
      <w:r w:rsidRPr="00456D04">
        <w:t xml:space="preserve">mi pa pričenjamo že s petim tednom pouka na daljavo. </w:t>
      </w:r>
    </w:p>
    <w:p w:rsidR="00456D04" w:rsidRDefault="00456D04" w:rsidP="00A95063">
      <w:pPr>
        <w:jc w:val="both"/>
      </w:pPr>
      <w:r w:rsidRPr="00456D04">
        <w:t>In kaj boste počeli ta teden pri pouku slovenščine?</w:t>
      </w:r>
    </w:p>
    <w:p w:rsidR="00456D04" w:rsidRPr="00456D04" w:rsidRDefault="00456D04" w:rsidP="00A95063">
      <w:pPr>
        <w:jc w:val="both"/>
      </w:pPr>
    </w:p>
    <w:p w:rsidR="00456D04" w:rsidRDefault="00456D04" w:rsidP="00A95063">
      <w:pPr>
        <w:jc w:val="both"/>
      </w:pPr>
      <w:r w:rsidRPr="00456D04">
        <w:t xml:space="preserve">Ta teden bomo namenili </w:t>
      </w:r>
      <w:r w:rsidRPr="00456D04">
        <w:rPr>
          <w:b/>
          <w:bCs/>
        </w:rPr>
        <w:t>p</w:t>
      </w:r>
      <w:r>
        <w:rPr>
          <w:b/>
          <w:bCs/>
        </w:rPr>
        <w:t xml:space="preserve">reverjanju znanja in </w:t>
      </w:r>
      <w:r w:rsidR="00CF32BC">
        <w:rPr>
          <w:b/>
          <w:bCs/>
        </w:rPr>
        <w:t>Svetovnem</w:t>
      </w:r>
      <w:r w:rsidR="00A95063">
        <w:rPr>
          <w:b/>
          <w:bCs/>
        </w:rPr>
        <w:t>u</w:t>
      </w:r>
      <w:r w:rsidR="00CF32BC">
        <w:rPr>
          <w:b/>
          <w:bCs/>
        </w:rPr>
        <w:t xml:space="preserve"> dnevu knjige (23. april)</w:t>
      </w:r>
    </w:p>
    <w:p w:rsidR="00456D04" w:rsidRPr="00456D04" w:rsidRDefault="00456D04" w:rsidP="00A95063">
      <w:pPr>
        <w:jc w:val="both"/>
      </w:pPr>
    </w:p>
    <w:p w:rsidR="00456D04" w:rsidRPr="00456D04" w:rsidRDefault="00456D04" w:rsidP="00A95063">
      <w:pPr>
        <w:jc w:val="both"/>
        <w:rPr>
          <w:b/>
          <w:bCs/>
        </w:rPr>
      </w:pPr>
      <w:r w:rsidRPr="00456D04">
        <w:rPr>
          <w:b/>
          <w:bCs/>
        </w:rPr>
        <w:t xml:space="preserve">NAVODILA ZA DELO od </w:t>
      </w:r>
      <w:r w:rsidR="002167A0">
        <w:rPr>
          <w:b/>
          <w:bCs/>
        </w:rPr>
        <w:t>20</w:t>
      </w:r>
      <w:r w:rsidRPr="00456D04">
        <w:rPr>
          <w:b/>
          <w:bCs/>
        </w:rPr>
        <w:t xml:space="preserve">. 4. 2020 do </w:t>
      </w:r>
      <w:r w:rsidR="002167A0">
        <w:rPr>
          <w:b/>
          <w:bCs/>
        </w:rPr>
        <w:t>24</w:t>
      </w:r>
      <w:r w:rsidRPr="00456D04">
        <w:rPr>
          <w:b/>
          <w:bCs/>
        </w:rPr>
        <w:t xml:space="preserve">. 4. 2020 </w:t>
      </w:r>
    </w:p>
    <w:p w:rsidR="00456D04" w:rsidRPr="00456D04" w:rsidRDefault="00456D04" w:rsidP="00A95063">
      <w:pPr>
        <w:jc w:val="both"/>
        <w:rPr>
          <w:b/>
          <w:bCs/>
        </w:rPr>
      </w:pPr>
    </w:p>
    <w:p w:rsidR="00456D04" w:rsidRPr="00456D04" w:rsidRDefault="00456D04" w:rsidP="00456D04">
      <w:r w:rsidRPr="00456D04">
        <w:rPr>
          <w:b/>
          <w:bCs/>
        </w:rPr>
        <w:t xml:space="preserve">Učna snov: </w:t>
      </w:r>
      <w:r>
        <w:rPr>
          <w:b/>
          <w:bCs/>
        </w:rPr>
        <w:t xml:space="preserve">Preverjanje znanja (delo z neumetnostnim besedilom – opis življenja ljudi, zaimki) – glej Priloga 1, </w:t>
      </w:r>
      <w:r w:rsidR="00CF32BC">
        <w:rPr>
          <w:b/>
          <w:bCs/>
        </w:rPr>
        <w:t>dejavnosti ob Svetovnem dnevu knjige</w:t>
      </w:r>
    </w:p>
    <w:p w:rsidR="00456D04" w:rsidRDefault="00456D04" w:rsidP="00456D04">
      <w:pPr>
        <w:rPr>
          <w:b/>
          <w:bCs/>
        </w:rPr>
      </w:pPr>
    </w:p>
    <w:p w:rsidR="00456D04" w:rsidRDefault="00456D04" w:rsidP="00456D04">
      <w:pPr>
        <w:rPr>
          <w:b/>
          <w:bCs/>
        </w:rPr>
      </w:pPr>
      <w:r w:rsidRPr="00456D04">
        <w:rPr>
          <w:b/>
          <w:bCs/>
        </w:rPr>
        <w:t>Dejavnost učencev/navodila za delo</w:t>
      </w:r>
      <w:r>
        <w:rPr>
          <w:b/>
          <w:bCs/>
        </w:rPr>
        <w:t>:</w:t>
      </w:r>
    </w:p>
    <w:p w:rsidR="00456D04" w:rsidRPr="00456D04" w:rsidRDefault="00456D04" w:rsidP="00456D04">
      <w:pPr>
        <w:rPr>
          <w:b/>
          <w:bCs/>
        </w:rPr>
      </w:pPr>
    </w:p>
    <w:p w:rsidR="001C386B" w:rsidRDefault="00456D04" w:rsidP="00456D04">
      <w:pPr>
        <w:jc w:val="both"/>
      </w:pPr>
      <w:r w:rsidRPr="00CF32BC">
        <w:rPr>
          <w:b/>
          <w:bCs/>
        </w:rPr>
        <w:t>1</w:t>
      </w:r>
      <w:r w:rsidRPr="00456D04">
        <w:t xml:space="preserve">. </w:t>
      </w:r>
      <w:r w:rsidRPr="00A95063">
        <w:rPr>
          <w:b/>
          <w:bCs/>
        </w:rPr>
        <w:t>Vaša prva naloga je, da rešite preverjanje znanja</w:t>
      </w:r>
      <w:r w:rsidRPr="00456D04">
        <w:t xml:space="preserve"> (priloga spodaj), ki je namenjen </w:t>
      </w:r>
      <w:r>
        <w:t>preverjanju znanja o razumevanju neumetnostnega besedila – opis</w:t>
      </w:r>
      <w:r w:rsidR="001C386B">
        <w:t>u</w:t>
      </w:r>
      <w:r>
        <w:t xml:space="preserve"> življenja ljudi in poznavanju </w:t>
      </w:r>
      <w:r w:rsidRPr="00456D04">
        <w:t>zaimkov</w:t>
      </w:r>
      <w:r>
        <w:t xml:space="preserve"> ter besednih vrst.</w:t>
      </w:r>
      <w:r w:rsidRPr="00456D04">
        <w:t xml:space="preserve">. </w:t>
      </w:r>
    </w:p>
    <w:p w:rsidR="00456D04" w:rsidRDefault="00456D04" w:rsidP="00456D04">
      <w:pPr>
        <w:jc w:val="both"/>
      </w:pPr>
      <w:r w:rsidRPr="00456D04">
        <w:t xml:space="preserve">Svetujem vam, da si </w:t>
      </w:r>
      <w:r w:rsidR="001C386B">
        <w:t>preizkus znanja</w:t>
      </w:r>
      <w:r w:rsidRPr="00456D04">
        <w:t xml:space="preserve"> naložite na namizje in ga rešite preko računalnika. Izpolnjenega mi pošljite na moj elektronski naslov </w:t>
      </w:r>
      <w:r w:rsidRPr="00456D04">
        <w:rPr>
          <w:b/>
          <w:bCs/>
        </w:rPr>
        <w:t xml:space="preserve">do </w:t>
      </w:r>
      <w:r w:rsidR="00CF32BC">
        <w:rPr>
          <w:b/>
          <w:bCs/>
        </w:rPr>
        <w:t>ponedeljka</w:t>
      </w:r>
      <w:r w:rsidRPr="00456D04">
        <w:rPr>
          <w:b/>
          <w:bCs/>
        </w:rPr>
        <w:t>, 2</w:t>
      </w:r>
      <w:r w:rsidR="00CF32BC">
        <w:rPr>
          <w:b/>
          <w:bCs/>
        </w:rPr>
        <w:t>0</w:t>
      </w:r>
      <w:r w:rsidRPr="00456D04">
        <w:rPr>
          <w:b/>
          <w:bCs/>
        </w:rPr>
        <w:t>. aprila</w:t>
      </w:r>
      <w:r w:rsidRPr="00456D04">
        <w:t>. Pri reševanju nalog si pomagajte z zapisi v zvezku</w:t>
      </w:r>
      <w:r>
        <w:t xml:space="preserve"> ali DZ</w:t>
      </w:r>
      <w:r w:rsidRPr="00456D04">
        <w:t xml:space="preserve">. </w:t>
      </w:r>
    </w:p>
    <w:p w:rsidR="00CF32BC" w:rsidRDefault="00CF32BC" w:rsidP="00456D04">
      <w:pPr>
        <w:jc w:val="both"/>
      </w:pPr>
    </w:p>
    <w:p w:rsidR="00CF32BC" w:rsidRPr="00CF32BC" w:rsidRDefault="00CF32BC" w:rsidP="00CF32BC">
      <w:pPr>
        <w:jc w:val="both"/>
      </w:pPr>
    </w:p>
    <w:p w:rsidR="00CF32BC" w:rsidRPr="00CF32BC" w:rsidRDefault="00CF32BC" w:rsidP="00CF32BC">
      <w:pPr>
        <w:jc w:val="both"/>
      </w:pPr>
      <w:r w:rsidRPr="00A95063">
        <w:rPr>
          <w:b/>
          <w:bCs/>
        </w:rPr>
        <w:t>2. Druga naloga je vezana na Noč knjige.</w:t>
      </w:r>
      <w:r>
        <w:t xml:space="preserve"> </w:t>
      </w:r>
      <w:r w:rsidRPr="00CF32BC">
        <w:t>Noč knjige je prostovoljni samoorganizirani vsenarodni in mednarodni projekt, ki se letos odvija sedmo leto zapored po Sloveniji, v zamejstvu in širom sveta</w:t>
      </w:r>
      <w:r w:rsidRPr="00CF32BC">
        <w:rPr>
          <w:b/>
          <w:bCs/>
        </w:rPr>
        <w:t>. Z Nočjo knjige obeležujemo 23. april, Svetovni dan knjige</w:t>
      </w:r>
      <w:r w:rsidRPr="00CF32BC">
        <w:t>. Njeno prvobitno poslanstvo je preko najrazličnejših kulturnih dogodkov promovirati branje in knjigo v vseh plasteh družbe.</w:t>
      </w:r>
    </w:p>
    <w:p w:rsidR="00CF32BC" w:rsidRPr="00CF32BC" w:rsidRDefault="00CF32BC" w:rsidP="00CF32BC">
      <w:pPr>
        <w:jc w:val="both"/>
      </w:pPr>
    </w:p>
    <w:p w:rsidR="00CF32BC" w:rsidRPr="00CF32BC" w:rsidRDefault="00CF32BC" w:rsidP="00CF32BC">
      <w:pPr>
        <w:jc w:val="both"/>
      </w:pPr>
      <w:r w:rsidRPr="00CF32BC">
        <w:t>A letošnja Noč knjige je nenavadna. Nepredvidljiva. Že februarja je pronicala na obzorje, a hipoma izginila. Prekrile so jo meglice skrbi za sočloveka, za naš jutri. Med svitom in temo smo se – ujeti med štirimi zidovi – privajali na nov način življenja. A verjamem, da je v tej ujetosti marsikdo med vami v sebi znova odkril veselje do branja. Zato bomo dejavnosti tega tedna povezali z dejavnostmi z Nočjo knjige.</w:t>
      </w:r>
    </w:p>
    <w:p w:rsidR="00CF32BC" w:rsidRPr="00CF32BC" w:rsidRDefault="00CF32BC" w:rsidP="00CF32BC">
      <w:pPr>
        <w:jc w:val="both"/>
      </w:pPr>
    </w:p>
    <w:p w:rsidR="00CF32BC" w:rsidRPr="00CF32BC" w:rsidRDefault="00CF32BC" w:rsidP="00CF32BC">
      <w:pPr>
        <w:jc w:val="both"/>
        <w:rPr>
          <w:b/>
          <w:bCs/>
        </w:rPr>
      </w:pPr>
      <w:r w:rsidRPr="00CF32BC">
        <w:rPr>
          <w:b/>
          <w:bCs/>
        </w:rPr>
        <w:t>Navodilo tega tedna je, da naj fantazija, navdih in ustvarjalnost sežejo daleč preko meja štirih sten, v širna vesoljna sozvezdja …. Meja je šele nebo ... ki je brezkončno.</w:t>
      </w:r>
    </w:p>
    <w:p w:rsidR="00CF32BC" w:rsidRPr="00CF32BC" w:rsidRDefault="00CF32BC" w:rsidP="00CF32BC">
      <w:pPr>
        <w:jc w:val="both"/>
        <w:rPr>
          <w:b/>
          <w:bCs/>
        </w:rPr>
      </w:pPr>
    </w:p>
    <w:p w:rsidR="00CF32BC" w:rsidRDefault="00CF32BC" w:rsidP="00CF32BC">
      <w:pPr>
        <w:jc w:val="both"/>
      </w:pPr>
      <w:r w:rsidRPr="00CF32BC">
        <w:rPr>
          <w:b/>
          <w:bCs/>
        </w:rPr>
        <w:t xml:space="preserve">Na voljo imate dve nalogi. </w:t>
      </w:r>
      <w:r>
        <w:rPr>
          <w:b/>
          <w:bCs/>
        </w:rPr>
        <w:t>Skrbno preberite navodila in izberite tisto, ki vam je bližje</w:t>
      </w:r>
      <w:r w:rsidRPr="00CF32BC">
        <w:rPr>
          <w:b/>
          <w:bCs/>
        </w:rPr>
        <w:t>. A želim in pričakujem, da se pri delu resnično potrudite.</w:t>
      </w:r>
      <w:r>
        <w:rPr>
          <w:b/>
          <w:bCs/>
        </w:rPr>
        <w:t xml:space="preserve"> </w:t>
      </w:r>
    </w:p>
    <w:p w:rsidR="00CF32BC" w:rsidRPr="00CF32BC" w:rsidRDefault="00CF32BC" w:rsidP="00CF32BC">
      <w:pPr>
        <w:jc w:val="both"/>
      </w:pPr>
    </w:p>
    <w:p w:rsidR="00CF32BC" w:rsidRPr="00CF32BC" w:rsidRDefault="00CF32BC" w:rsidP="00CF32BC">
      <w:pPr>
        <w:jc w:val="both"/>
        <w:rPr>
          <w:b/>
          <w:bCs/>
        </w:rPr>
      </w:pPr>
      <w:r w:rsidRPr="00CF32BC">
        <w:rPr>
          <w:b/>
          <w:bCs/>
        </w:rPr>
        <w:t>1. naloga – Noč knjige</w:t>
      </w:r>
    </w:p>
    <w:p w:rsidR="00CF32BC" w:rsidRPr="00CF32BC" w:rsidRDefault="00CF32BC" w:rsidP="00CF32BC">
      <w:pPr>
        <w:jc w:val="both"/>
      </w:pPr>
      <w:r w:rsidRPr="00CF32BC">
        <w:t xml:space="preserve">Ker je torej druženje v živo omejeno, se selimo na domove, v naravo in v virtualne svetove. V času trajanja Noči knjige ste najlepše vabljeni k sodelovanju: ustvarjajte lastne literarne svetove in jih delite s skupnostjo bralskih navdušencev. </w:t>
      </w:r>
    </w:p>
    <w:p w:rsidR="00CF32BC" w:rsidRDefault="00CF32BC" w:rsidP="00CF32BC">
      <w:pPr>
        <w:jc w:val="both"/>
      </w:pPr>
    </w:p>
    <w:p w:rsidR="00A95063" w:rsidRDefault="00A95063" w:rsidP="00CF32BC">
      <w:pPr>
        <w:jc w:val="both"/>
      </w:pPr>
    </w:p>
    <w:p w:rsidR="00A95063" w:rsidRDefault="00CF32BC" w:rsidP="00CF32BC">
      <w:pPr>
        <w:jc w:val="both"/>
      </w:pPr>
      <w:r w:rsidRPr="00CF32BC">
        <w:lastRenderedPageBreak/>
        <w:t>Vabim vas, da vtise o potovanjih po knjižnih svetovih delite v obliki avdio in video posnetkov.</w:t>
      </w:r>
    </w:p>
    <w:p w:rsidR="00CF32BC" w:rsidRPr="00CF32BC" w:rsidRDefault="00A95063" w:rsidP="00CF32BC">
      <w:pPr>
        <w:jc w:val="both"/>
      </w:pPr>
      <w:r>
        <w:t>Tako lahko pripravite</w:t>
      </w:r>
      <w:r w:rsidR="00CF32BC" w:rsidRPr="00CF32BC">
        <w:t>:</w:t>
      </w:r>
    </w:p>
    <w:p w:rsidR="00CF32BC" w:rsidRPr="00CF32BC" w:rsidRDefault="00CF32BC" w:rsidP="00CF32BC">
      <w:pPr>
        <w:numPr>
          <w:ilvl w:val="0"/>
          <w:numId w:val="9"/>
        </w:numPr>
        <w:jc w:val="both"/>
      </w:pPr>
      <w:r w:rsidRPr="00CF32BC">
        <w:t xml:space="preserve"> posnetek lastne pesmi, </w:t>
      </w:r>
    </w:p>
    <w:p w:rsidR="00CF32BC" w:rsidRPr="00CF32BC" w:rsidRDefault="00CF32BC" w:rsidP="00CF32BC">
      <w:pPr>
        <w:numPr>
          <w:ilvl w:val="0"/>
          <w:numId w:val="9"/>
        </w:numPr>
        <w:jc w:val="both"/>
      </w:pPr>
      <w:r w:rsidRPr="00CF32BC">
        <w:t xml:space="preserve">kratke zgodbe, pravljice, </w:t>
      </w:r>
    </w:p>
    <w:p w:rsidR="00CF32BC" w:rsidRPr="00CF32BC" w:rsidRDefault="00CF32BC" w:rsidP="00CF32BC">
      <w:pPr>
        <w:numPr>
          <w:ilvl w:val="0"/>
          <w:numId w:val="9"/>
        </w:numPr>
        <w:jc w:val="both"/>
      </w:pPr>
      <w:r w:rsidRPr="00CF32BC">
        <w:t xml:space="preserve">odlomka iz romana,  </w:t>
      </w:r>
    </w:p>
    <w:p w:rsidR="00CF32BC" w:rsidRPr="00CF32BC" w:rsidRDefault="00CF32BC" w:rsidP="00CF32BC">
      <w:pPr>
        <w:numPr>
          <w:ilvl w:val="0"/>
          <w:numId w:val="9"/>
        </w:numPr>
        <w:jc w:val="both"/>
      </w:pPr>
      <w:r w:rsidRPr="00CF32BC">
        <w:t>ilustracijo pesmi, pravljice, knjige.</w:t>
      </w:r>
    </w:p>
    <w:p w:rsidR="00CF32BC" w:rsidRPr="00CF32BC" w:rsidRDefault="00CF32BC" w:rsidP="00CF32BC">
      <w:pPr>
        <w:jc w:val="both"/>
      </w:pPr>
    </w:p>
    <w:p w:rsidR="00CF32BC" w:rsidRPr="00CF32BC" w:rsidRDefault="00CF32BC" w:rsidP="00CF32BC">
      <w:pPr>
        <w:jc w:val="both"/>
      </w:pPr>
      <w:r w:rsidRPr="00CF32BC">
        <w:t>Da poenostavim, na voljo imate veliko možnosti, vi pa izberite tisto, ki vam je najbolj všeč:</w:t>
      </w:r>
    </w:p>
    <w:p w:rsidR="00CF32BC" w:rsidRPr="00CF32BC" w:rsidRDefault="00CF32BC" w:rsidP="00CF32BC">
      <w:pPr>
        <w:numPr>
          <w:ilvl w:val="0"/>
          <w:numId w:val="9"/>
        </w:numPr>
        <w:jc w:val="both"/>
      </w:pPr>
      <w:r w:rsidRPr="00CF32BC">
        <w:t>izberite si pesem, ki vam je posebej ljuba. Nato jo skušajte recitirati čim bolj doživeto, prepričljivo. Vzemite si čas in vadite. Ko boste s sabo zadovoljni, se posnemajte in mi pošljite posnetek.</w:t>
      </w:r>
    </w:p>
    <w:p w:rsidR="00CF32BC" w:rsidRPr="00CF32BC" w:rsidRDefault="00CF32BC" w:rsidP="00CF32BC">
      <w:pPr>
        <w:numPr>
          <w:ilvl w:val="0"/>
          <w:numId w:val="9"/>
        </w:numPr>
        <w:jc w:val="both"/>
      </w:pPr>
      <w:r w:rsidRPr="00CF32BC">
        <w:t>čim bolj doživeto preberite pravljico/zgodbo, lahko si izmislite tudi svojo (kot da jo berete mlajšim učencem) – posnemite se in pošljite posnetek.</w:t>
      </w:r>
    </w:p>
    <w:p w:rsidR="00CF32BC" w:rsidRPr="00CF32BC" w:rsidRDefault="00CF32BC" w:rsidP="00CF32BC">
      <w:pPr>
        <w:numPr>
          <w:ilvl w:val="0"/>
          <w:numId w:val="9"/>
        </w:numPr>
        <w:jc w:val="both"/>
      </w:pPr>
      <w:r w:rsidRPr="00CF32BC">
        <w:t>čim bolj doživeto preberite odlomek iz vam ljube knjige – posnemite se in pošljite posnetek.</w:t>
      </w:r>
    </w:p>
    <w:p w:rsidR="00CF32BC" w:rsidRPr="00CF32BC" w:rsidRDefault="00CF32BC" w:rsidP="00CF32BC">
      <w:pPr>
        <w:numPr>
          <w:ilvl w:val="0"/>
          <w:numId w:val="9"/>
        </w:numPr>
        <w:jc w:val="both"/>
      </w:pPr>
      <w:r w:rsidRPr="00CF32BC">
        <w:t>izberite si primer dramskega besedila in odigrajte izbrani prizor (lahko izberete eno vlogo, lahko celo več … morda še koga nagovorite, da bo z vami zaigral izbrani prizor). Posnemite se in mi posnetek pošljite.</w:t>
      </w:r>
    </w:p>
    <w:p w:rsidR="00CF32BC" w:rsidRPr="00CF32BC" w:rsidRDefault="00CF32BC" w:rsidP="00CF32BC">
      <w:pPr>
        <w:numPr>
          <w:ilvl w:val="0"/>
          <w:numId w:val="9"/>
        </w:numPr>
        <w:jc w:val="both"/>
      </w:pPr>
      <w:r w:rsidRPr="00CF32BC">
        <w:t xml:space="preserve">tisti, ki raje rišete, ustvarjate, ilustrirajte svojo najljubšo pravljico, pesem, knjigo …. Sliko/plakat pošljite na moj elektronski naslov. </w:t>
      </w:r>
    </w:p>
    <w:p w:rsidR="00CF32BC" w:rsidRPr="00CF32BC" w:rsidRDefault="00CF32BC" w:rsidP="00CF32BC">
      <w:pPr>
        <w:jc w:val="both"/>
        <w:rPr>
          <w:b/>
          <w:bCs/>
        </w:rPr>
      </w:pPr>
    </w:p>
    <w:p w:rsidR="00CF32BC" w:rsidRPr="00CF32BC" w:rsidRDefault="00CF32BC" w:rsidP="00CF32BC">
      <w:pPr>
        <w:jc w:val="both"/>
        <w:rPr>
          <w:b/>
          <w:bCs/>
        </w:rPr>
      </w:pPr>
      <w:r w:rsidRPr="00CF32BC">
        <w:rPr>
          <w:b/>
          <w:bCs/>
        </w:rPr>
        <w:t>2. naloga – Noč pisanja</w:t>
      </w:r>
    </w:p>
    <w:p w:rsidR="00CF32BC" w:rsidRPr="00CF32BC" w:rsidRDefault="00CF32BC" w:rsidP="00CF32BC">
      <w:pPr>
        <w:jc w:val="both"/>
      </w:pPr>
      <w:r w:rsidRPr="00CF32BC">
        <w:t>Z Nočjo pisanja spodbujam vaše literarno ustvarjanje.</w:t>
      </w:r>
    </w:p>
    <w:p w:rsidR="00CF32BC" w:rsidRPr="00CF32BC" w:rsidRDefault="00CF32BC" w:rsidP="00CF32BC">
      <w:pPr>
        <w:jc w:val="both"/>
      </w:pPr>
    </w:p>
    <w:p w:rsidR="00CF32BC" w:rsidRPr="00CF32BC" w:rsidRDefault="00CF32BC" w:rsidP="00CF32BC">
      <w:pPr>
        <w:jc w:val="both"/>
      </w:pPr>
      <w:r w:rsidRPr="00CF32BC">
        <w:t>Pisali boste na temo </w:t>
      </w:r>
      <w:r w:rsidRPr="00CF32BC">
        <w:rPr>
          <w:b/>
          <w:bCs/>
          <w:i/>
          <w:iCs/>
        </w:rPr>
        <w:t xml:space="preserve">Ujeti med štirimi zidovi – zgodbe in pesmi iz </w:t>
      </w:r>
      <w:proofErr w:type="spellStart"/>
      <w:r w:rsidRPr="00CF32BC">
        <w:rPr>
          <w:b/>
          <w:bCs/>
          <w:i/>
          <w:iCs/>
        </w:rPr>
        <w:t>samoizolacije</w:t>
      </w:r>
      <w:proofErr w:type="spellEnd"/>
      <w:r w:rsidRPr="00CF32BC">
        <w:rPr>
          <w:b/>
          <w:bCs/>
        </w:rPr>
        <w:t>.</w:t>
      </w:r>
      <w:r w:rsidRPr="00CF32BC">
        <w:t xml:space="preserve"> </w:t>
      </w:r>
    </w:p>
    <w:p w:rsidR="00CF32BC" w:rsidRPr="00CF32BC" w:rsidRDefault="00CF32BC" w:rsidP="00CF32BC">
      <w:pPr>
        <w:jc w:val="both"/>
      </w:pPr>
    </w:p>
    <w:p w:rsidR="00CF32BC" w:rsidRPr="00CF32BC" w:rsidRDefault="00CF32BC" w:rsidP="00CF32BC">
      <w:pPr>
        <w:jc w:val="both"/>
      </w:pPr>
      <w:r w:rsidRPr="00CF32BC">
        <w:t xml:space="preserve">Otroci in mladi ste zaradi bliskovitega širjenja </w:t>
      </w:r>
      <w:proofErr w:type="spellStart"/>
      <w:r w:rsidRPr="00CF32BC">
        <w:t>koronavirusa</w:t>
      </w:r>
      <w:proofErr w:type="spellEnd"/>
      <w:r w:rsidRPr="00CF32BC">
        <w:t xml:space="preserve"> nenadoma izgubili pravico do obiskovanja pouka v šoli.  Za več tednov ste bili obsojeni na </w:t>
      </w:r>
      <w:proofErr w:type="spellStart"/>
      <w:r w:rsidRPr="00CF32BC">
        <w:t>samoizolacijo</w:t>
      </w:r>
      <w:proofErr w:type="spellEnd"/>
      <w:r w:rsidRPr="00CF32BC">
        <w:t>. Čeprav je pouk potekal naprej na daljavo, ste pogrešali sošolce in celo učitelje. Včasih vas je obšel strah za bližnje in prijatelje. Soočiti ste se morali tudi z lastnimi strahovi, ki so tiho pronicali na površje. Zatekli ste se v svojo sobo in si  namesto z računalniškimi igricami in družbenimi omrežji, ki tokrat niso zmogli pregnati vaših skrbi, krajšali čas s pisanjem zgodb in pesmi. </w:t>
      </w:r>
    </w:p>
    <w:p w:rsidR="00CF32BC" w:rsidRPr="00CF32BC" w:rsidRDefault="00CF32BC" w:rsidP="00CF32BC">
      <w:pPr>
        <w:jc w:val="both"/>
      </w:pPr>
    </w:p>
    <w:p w:rsidR="00CF32BC" w:rsidRPr="00CF32BC" w:rsidRDefault="00CF32BC" w:rsidP="00CF32BC">
      <w:pPr>
        <w:jc w:val="both"/>
      </w:pPr>
      <w:r w:rsidRPr="00CF32BC">
        <w:t xml:space="preserve">Prav tako so bili na </w:t>
      </w:r>
      <w:proofErr w:type="spellStart"/>
      <w:r w:rsidRPr="00CF32BC">
        <w:t>samoizolacijo</w:t>
      </w:r>
      <w:proofErr w:type="spellEnd"/>
      <w:r w:rsidRPr="00CF32BC">
        <w:t xml:space="preserve"> obsojeni nekateri odrasli. Poleg službenih obveznosti, ki so jih opravljali kar od doma, so morali nekateri vsak dan spremljati otroke pri učenju in opravljati vsakdanje obveznosti. Preplavljalo jih je tisoč skrbi za lastno prihodnost (in prihodnost otrok). Tisti, ki so odhajali na delo, so se domov vračali izčrpani in zaskrbljeni …</w:t>
      </w:r>
    </w:p>
    <w:p w:rsidR="00CF32BC" w:rsidRPr="00CF32BC" w:rsidRDefault="00CF32BC" w:rsidP="00CF32BC">
      <w:pPr>
        <w:jc w:val="both"/>
      </w:pPr>
    </w:p>
    <w:p w:rsidR="00CF32BC" w:rsidRPr="00CF32BC" w:rsidRDefault="00CF32BC" w:rsidP="00CF32BC">
      <w:pPr>
        <w:jc w:val="both"/>
      </w:pPr>
      <w:r w:rsidRPr="00CF32BC">
        <w:t>Najbolj ogrožena skupina so bili babice in dedki. Kar čez noč so v domovih za ostarele, kjer je bil virus najbolj neizprosen, izgubili pravico do obiska svojih dragih. Trepetali so pred smrtonosnim virusom, ki je iz njihove okolice izločil že marsikaterega varovanca. Tisti, ki so bili še na svojih domovih, so se težko prilagajali novim omejitvam v javnih prostorih. Tako so morali v dopoldanskem času v dveh urah opraviti vse obveznosti in ob tem je bilo komaj časa za kratek pogovor, ki bi jim lahko polepšal dan. Da o tem, kako so pogrešali obiske svojih najbližjih, niti ne govorimo.</w:t>
      </w:r>
    </w:p>
    <w:p w:rsidR="00CF32BC" w:rsidRPr="00CF32BC" w:rsidRDefault="00CF32BC" w:rsidP="00CF32BC">
      <w:pPr>
        <w:jc w:val="both"/>
      </w:pPr>
    </w:p>
    <w:p w:rsidR="00A95063" w:rsidRDefault="00A95063" w:rsidP="00CF32BC">
      <w:pPr>
        <w:jc w:val="both"/>
      </w:pPr>
    </w:p>
    <w:p w:rsidR="00A95063" w:rsidRDefault="00A95063" w:rsidP="00CF32BC">
      <w:pPr>
        <w:jc w:val="both"/>
      </w:pPr>
    </w:p>
    <w:p w:rsidR="00A95063" w:rsidRDefault="00A95063" w:rsidP="00CF32BC">
      <w:pPr>
        <w:jc w:val="both"/>
      </w:pPr>
    </w:p>
    <w:p w:rsidR="00A95063" w:rsidRDefault="00A95063" w:rsidP="00CF32BC">
      <w:pPr>
        <w:jc w:val="both"/>
      </w:pPr>
    </w:p>
    <w:p w:rsidR="00CF32BC" w:rsidRPr="00CF32BC" w:rsidRDefault="00CF32BC" w:rsidP="00CF32BC">
      <w:pPr>
        <w:jc w:val="both"/>
        <w:rPr>
          <w:b/>
          <w:bCs/>
        </w:rPr>
      </w:pPr>
      <w:r w:rsidRPr="00CF32BC">
        <w:lastRenderedPageBreak/>
        <w:t xml:space="preserve">Naj vas ti zapisi spodbudijo, da zapišite svoje zgodbe ali  pesmi iz </w:t>
      </w:r>
      <w:proofErr w:type="spellStart"/>
      <w:r w:rsidRPr="00CF32BC">
        <w:t>samozolacije</w:t>
      </w:r>
      <w:proofErr w:type="spellEnd"/>
      <w:r w:rsidRPr="00CF32BC">
        <w:t xml:space="preserve">. Pišite o tem, kako ste vi, vaši najbližji, doživljali ta čas … S kakšnimi strahovi, spoznanji ste se soočali … Pišete lahko v svojem imenu, v imenu staršev, v imenu babic ali dedkov … postavite se lahko v vlogo starostnika v domu za ostarele ali v vlogo bolnika v bolnišnici, ki ne smejo sprejemati obiskov in so v teh težkih časih še posebej osamljeni … </w:t>
      </w:r>
      <w:r w:rsidRPr="00CF32BC">
        <w:rPr>
          <w:b/>
          <w:bCs/>
        </w:rPr>
        <w:t>izberite vlogo/osebo, v imenu katere boste najlažje pisali. Delite svoje občutke z drugimi! Zagotovo bodo nekoč pomemben dokument zdajšnjega časa.</w:t>
      </w:r>
    </w:p>
    <w:p w:rsidR="00CF32BC" w:rsidRPr="00CF32BC" w:rsidRDefault="00CF32BC" w:rsidP="00CF32BC">
      <w:pPr>
        <w:rPr>
          <w:b/>
          <w:bCs/>
        </w:rPr>
      </w:pPr>
      <w:r w:rsidRPr="00CF32BC">
        <w:rPr>
          <w:b/>
          <w:bCs/>
        </w:rPr>
        <w:t> </w:t>
      </w:r>
    </w:p>
    <w:p w:rsidR="00CF32BC" w:rsidRPr="00CF32BC" w:rsidRDefault="00CF32BC" w:rsidP="00CF32BC">
      <w:pPr>
        <w:rPr>
          <w:b/>
          <w:bCs/>
        </w:rPr>
      </w:pPr>
      <w:r w:rsidRPr="00CF32BC">
        <w:rPr>
          <w:b/>
          <w:bCs/>
        </w:rPr>
        <w:t xml:space="preserve">Vaše </w:t>
      </w:r>
      <w:r w:rsidR="00A95063">
        <w:rPr>
          <w:b/>
          <w:bCs/>
        </w:rPr>
        <w:t>posnetke/</w:t>
      </w:r>
      <w:r w:rsidRPr="00CF32BC">
        <w:rPr>
          <w:b/>
          <w:bCs/>
        </w:rPr>
        <w:t xml:space="preserve">prispevke pošljite na moj elektronski naslov do četrtka, 23. aprila 2020. Objavili jih bomo na spletni strani šole, poslala pa jih bomo tudi na naslov </w:t>
      </w:r>
      <w:proofErr w:type="spellStart"/>
      <w:r w:rsidRPr="00CF32BC">
        <w:rPr>
          <w:b/>
          <w:bCs/>
        </w:rPr>
        <w:t>nocknjige</w:t>
      </w:r>
      <w:proofErr w:type="spellEnd"/>
      <w:r w:rsidRPr="00CF32BC">
        <w:rPr>
          <w:b/>
          <w:bCs/>
        </w:rPr>
        <w:t>.</w:t>
      </w:r>
    </w:p>
    <w:p w:rsidR="00CF32BC" w:rsidRPr="00CF32BC" w:rsidRDefault="00CF32BC" w:rsidP="00CF32BC">
      <w:pPr>
        <w:rPr>
          <w:b/>
          <w:bCs/>
        </w:rPr>
      </w:pPr>
    </w:p>
    <w:p w:rsidR="00CF32BC" w:rsidRPr="00CF32BC" w:rsidRDefault="00CF32BC" w:rsidP="00CF32BC">
      <w:r w:rsidRPr="00CF32BC">
        <w:t> Želim vam uspešno delo, kreativne ideje in seveda, ostanite zdravi!</w:t>
      </w:r>
    </w:p>
    <w:p w:rsidR="00CF32BC" w:rsidRPr="00CF32BC" w:rsidRDefault="00CF32BC" w:rsidP="00CF32BC"/>
    <w:p w:rsidR="00CF32BC" w:rsidRPr="00CF32BC" w:rsidRDefault="00CF32BC" w:rsidP="00CF32BC">
      <w:r w:rsidRPr="00CF32BC">
        <w:t>Vaša učiteljica Breda Kerčmar</w:t>
      </w:r>
    </w:p>
    <w:p w:rsidR="00CF32BC" w:rsidRPr="00CF32BC" w:rsidRDefault="00CF32BC" w:rsidP="00CF32BC">
      <w:pPr>
        <w:rPr>
          <w:b/>
          <w:bCs/>
        </w:rPr>
      </w:pPr>
    </w:p>
    <w:p w:rsidR="00CF32BC" w:rsidRPr="00CF32BC" w:rsidRDefault="00CF32BC" w:rsidP="00CF32BC">
      <w:pPr>
        <w:rPr>
          <w:b/>
          <w:bCs/>
        </w:rPr>
      </w:pPr>
    </w:p>
    <w:p w:rsidR="00CF32BC" w:rsidRPr="00CF32BC" w:rsidRDefault="00CF32BC" w:rsidP="00CF32BC">
      <w:pPr>
        <w:rPr>
          <w:b/>
          <w:bCs/>
        </w:rPr>
      </w:pPr>
    </w:p>
    <w:p w:rsidR="00CF32BC" w:rsidRPr="00CF32BC" w:rsidRDefault="00CF32BC" w:rsidP="00CF32BC">
      <w:pPr>
        <w:rPr>
          <w:b/>
          <w:bCs/>
        </w:rPr>
      </w:pPr>
    </w:p>
    <w:p w:rsidR="00CF32BC" w:rsidRPr="00CF32BC" w:rsidRDefault="00CF32BC" w:rsidP="00CF32BC">
      <w:pPr>
        <w:rPr>
          <w:b/>
          <w:bCs/>
        </w:rPr>
      </w:pPr>
    </w:p>
    <w:p w:rsidR="00CF32BC" w:rsidRPr="00CF32BC" w:rsidRDefault="00CF32BC" w:rsidP="00CF32BC">
      <w:pPr>
        <w:rPr>
          <w:b/>
          <w:bCs/>
        </w:rPr>
      </w:pPr>
    </w:p>
    <w:p w:rsidR="00CF32BC" w:rsidRPr="00CF32BC" w:rsidRDefault="00CF32BC" w:rsidP="00CF32BC">
      <w:pPr>
        <w:rPr>
          <w:b/>
          <w:bCs/>
        </w:rPr>
      </w:pPr>
    </w:p>
    <w:p w:rsidR="00EA0BB8" w:rsidRDefault="00EA0BB8"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A95063" w:rsidRDefault="00A95063" w:rsidP="00EA0BB8"/>
    <w:p w:rsidR="00CF32BC" w:rsidRPr="00EA0BB8" w:rsidRDefault="00CF32BC" w:rsidP="00EA0BB8"/>
    <w:p w:rsidR="00EA0BB8" w:rsidRPr="00EA0BB8" w:rsidRDefault="00F961E6" w:rsidP="00EA0BB8">
      <w:pPr>
        <w:jc w:val="both"/>
        <w:rPr>
          <w:rFonts w:ascii="Arial" w:hAnsi="Arial" w:cs="Arial"/>
          <w:b/>
          <w:bCs/>
        </w:rPr>
      </w:pPr>
      <w:r w:rsidRPr="00F961E6">
        <w:rPr>
          <w:b/>
          <w:bCs/>
        </w:rPr>
        <w:t>Priloga 1</w:t>
      </w:r>
    </w:p>
    <w:p w:rsidR="00EA0BB8" w:rsidRPr="00EA0BB8" w:rsidRDefault="00EA0BB8" w:rsidP="00EA0BB8">
      <w:pPr>
        <w:jc w:val="both"/>
        <w:rPr>
          <w:rFonts w:ascii="Arial" w:hAnsi="Arial" w:cs="Arial"/>
          <w:b/>
        </w:rPr>
      </w:pPr>
      <w:r w:rsidRPr="00EA0BB8">
        <w:rPr>
          <w:rFonts w:ascii="Arial" w:hAnsi="Arial" w:cs="Arial"/>
          <w:b/>
        </w:rPr>
        <w:t>PREDMET: SLOVENŠČINA, jezikovni pouk</w:t>
      </w:r>
    </w:p>
    <w:p w:rsidR="00EA0BB8" w:rsidRPr="00EA0BB8" w:rsidRDefault="00EA0BB8" w:rsidP="00EA0BB8">
      <w:pPr>
        <w:jc w:val="both"/>
        <w:rPr>
          <w:rFonts w:ascii="Arial" w:hAnsi="Arial" w:cs="Arial"/>
          <w:b/>
        </w:rPr>
      </w:pPr>
      <w:r w:rsidRPr="00EA0BB8">
        <w:rPr>
          <w:rFonts w:ascii="Arial" w:hAnsi="Arial" w:cs="Arial"/>
          <w:b/>
        </w:rPr>
        <w:t>RAZRED: 7.</w:t>
      </w:r>
    </w:p>
    <w:p w:rsidR="00EA0BB8" w:rsidRPr="00EA0BB8" w:rsidRDefault="00EA0BB8" w:rsidP="00EA0BB8">
      <w:pPr>
        <w:jc w:val="both"/>
        <w:rPr>
          <w:rFonts w:ascii="Arial" w:hAnsi="Arial" w:cs="Arial"/>
          <w:b/>
        </w:rPr>
      </w:pPr>
      <w:r w:rsidRPr="00EA0BB8">
        <w:rPr>
          <w:rFonts w:ascii="Arial" w:hAnsi="Arial" w:cs="Arial"/>
          <w:b/>
        </w:rPr>
        <w:t>DATUM</w:t>
      </w:r>
      <w:r>
        <w:rPr>
          <w:rFonts w:ascii="Arial" w:hAnsi="Arial" w:cs="Arial"/>
          <w:b/>
        </w:rPr>
        <w:t xml:space="preserve"> PREVERJANJA ZNANJA: 20. 4. 2020</w:t>
      </w:r>
    </w:p>
    <w:p w:rsidR="00EA0BB8" w:rsidRPr="00EA0BB8" w:rsidRDefault="00EA0BB8" w:rsidP="00EA0BB8">
      <w:pPr>
        <w:jc w:val="both"/>
        <w:rPr>
          <w:rFonts w:ascii="Arial" w:hAnsi="Arial" w:cs="Arial"/>
          <w:b/>
        </w:rPr>
      </w:pPr>
    </w:p>
    <w:p w:rsidR="00EA0BB8" w:rsidRPr="00EA0BB8" w:rsidRDefault="00EA0BB8" w:rsidP="00EA0BB8">
      <w:pPr>
        <w:jc w:val="both"/>
        <w:rPr>
          <w:rFonts w:ascii="Arial" w:hAnsi="Arial" w:cs="Arial"/>
          <w:b/>
        </w:rPr>
      </w:pPr>
      <w:r w:rsidRPr="00EA0BB8">
        <w:rPr>
          <w:rFonts w:ascii="Arial" w:hAnsi="Arial" w:cs="Arial"/>
          <w:b/>
        </w:rPr>
        <w:t xml:space="preserve">ŠTEVILO TOČK: ____________________   </w:t>
      </w:r>
    </w:p>
    <w:p w:rsidR="00EA0BB8" w:rsidRPr="00EA0BB8" w:rsidRDefault="00EA0BB8" w:rsidP="00EA0BB8">
      <w:pPr>
        <w:jc w:val="both"/>
        <w:rPr>
          <w:rFonts w:ascii="Arial" w:hAnsi="Arial" w:cs="Arial"/>
          <w:b/>
        </w:rPr>
      </w:pPr>
    </w:p>
    <w:p w:rsidR="00EA0BB8" w:rsidRPr="00EA0BB8" w:rsidRDefault="00EA0BB8" w:rsidP="00EA0BB8">
      <w:pPr>
        <w:jc w:val="both"/>
        <w:rPr>
          <w:rFonts w:ascii="Arial" w:hAnsi="Arial" w:cs="Arial"/>
          <w:b/>
        </w:rPr>
      </w:pPr>
      <w:r w:rsidRPr="00EA0BB8">
        <w:rPr>
          <w:rFonts w:ascii="Arial" w:hAnsi="Arial" w:cs="Arial"/>
          <w:b/>
        </w:rPr>
        <w:t>Draga učenka, dragi učenec,</w:t>
      </w:r>
    </w:p>
    <w:p w:rsidR="00EA0BB8" w:rsidRPr="00EA0BB8" w:rsidRDefault="00EA0BB8" w:rsidP="00EA0BB8">
      <w:pPr>
        <w:jc w:val="both"/>
        <w:rPr>
          <w:rFonts w:ascii="Arial" w:hAnsi="Arial" w:cs="Arial"/>
          <w:b/>
        </w:rPr>
      </w:pPr>
    </w:p>
    <w:p w:rsidR="00EA0BB8" w:rsidRPr="00EA0BB8" w:rsidRDefault="00EA0BB8" w:rsidP="00EA0BB8">
      <w:pPr>
        <w:jc w:val="both"/>
        <w:rPr>
          <w:rFonts w:ascii="Arial" w:hAnsi="Arial" w:cs="Arial"/>
        </w:rPr>
      </w:pPr>
      <w:r w:rsidRPr="00EA0BB8">
        <w:rPr>
          <w:rFonts w:ascii="Arial" w:hAnsi="Arial" w:cs="Arial"/>
        </w:rPr>
        <w:t>pred seboj imaš naloge, ki se nanašajo na obravnavano snov pri jezikovnem pouku. Skrbno jih preberi in jih uspešno reši. Bodi pozoren na svoje utemeljitve.</w:t>
      </w:r>
    </w:p>
    <w:p w:rsidR="00EA0BB8" w:rsidRPr="00EA0BB8" w:rsidRDefault="00EA0BB8" w:rsidP="00EA0BB8">
      <w:pPr>
        <w:contextualSpacing/>
        <w:jc w:val="both"/>
        <w:rPr>
          <w:rFonts w:ascii="Arial" w:hAnsi="Arial" w:cs="Arial"/>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I. DEL – DELO Z NEUMETNOSTNIM BESEDILOM, ZAIMKI, BESEDNE VRSTE</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Preberi priloženo besedilo (Priloga 1 – </w:t>
      </w:r>
      <w:proofErr w:type="spellStart"/>
      <w:r w:rsidRPr="00EA0BB8">
        <w:rPr>
          <w:rFonts w:ascii="Arial" w:eastAsia="Calibri" w:hAnsi="Arial" w:cs="Arial"/>
          <w:b/>
          <w:lang w:eastAsia="en-US"/>
        </w:rPr>
        <w:t>Kayani</w:t>
      </w:r>
      <w:proofErr w:type="spellEnd"/>
      <w:r w:rsidRPr="00EA0BB8">
        <w:rPr>
          <w:rFonts w:ascii="Arial" w:eastAsia="Calibri" w:hAnsi="Arial" w:cs="Arial"/>
          <w:b/>
          <w:lang w:eastAsia="en-US"/>
        </w:rPr>
        <w:t>)</w:t>
      </w:r>
    </w:p>
    <w:p w:rsidR="00EA0BB8" w:rsidRPr="00EA0BB8" w:rsidRDefault="00EA0BB8" w:rsidP="00EA0BB8">
      <w:pPr>
        <w:spacing w:line="276" w:lineRule="auto"/>
        <w:rPr>
          <w:rFonts w:ascii="Arial" w:eastAsia="Calibri" w:hAnsi="Arial" w:cs="Arial"/>
          <w:b/>
          <w:lang w:eastAsia="en-US"/>
        </w:rPr>
      </w:pPr>
      <w:r w:rsidRPr="00EA0BB8">
        <w:rPr>
          <w:rFonts w:ascii="Arial" w:eastAsia="Calibri" w:hAnsi="Arial" w:cs="Arial"/>
          <w:b/>
          <w:lang w:eastAsia="en-US"/>
        </w:rPr>
        <w:t>1. Odgovori na vprašanja.                                                                                         /2</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Kdo je napisal besedilo? ______________________________________________</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Kje in kdaj je bilo objavljeno? ___________________________________________</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2. S katerim namenom je avtorica tvorila besedilo?                                                /1</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a) Da bi bralcem predstavila Zvezno republiko Mjanmar.</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b) Da bi bralcem predstavila življenje ljudstva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c) Da bi bralcem predstavila obroče, ki jih nosijo </w:t>
      </w:r>
      <w:proofErr w:type="spellStart"/>
      <w:r w:rsidRPr="00EA0BB8">
        <w:rPr>
          <w:rFonts w:ascii="Arial" w:eastAsia="Calibri" w:hAnsi="Arial" w:cs="Arial"/>
          <w:lang w:eastAsia="en-US"/>
        </w:rPr>
        <w:t>kayanske</w:t>
      </w:r>
      <w:proofErr w:type="spellEnd"/>
      <w:r w:rsidRPr="00EA0BB8">
        <w:rPr>
          <w:rFonts w:ascii="Arial" w:eastAsia="Calibri" w:hAnsi="Arial" w:cs="Arial"/>
          <w:lang w:eastAsia="en-US"/>
        </w:rPr>
        <w:t xml:space="preserve"> ženske.</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3. Zakaj naj bi </w:t>
      </w:r>
      <w:proofErr w:type="spellStart"/>
      <w:r w:rsidRPr="00EA0BB8">
        <w:rPr>
          <w:rFonts w:ascii="Arial" w:eastAsia="Calibri" w:hAnsi="Arial" w:cs="Arial"/>
          <w:b/>
          <w:lang w:eastAsia="en-US"/>
        </w:rPr>
        <w:t>kayanske</w:t>
      </w:r>
      <w:proofErr w:type="spellEnd"/>
      <w:r w:rsidRPr="00EA0BB8">
        <w:rPr>
          <w:rFonts w:ascii="Arial" w:eastAsia="Calibri" w:hAnsi="Arial" w:cs="Arial"/>
          <w:b/>
          <w:lang w:eastAsia="en-US"/>
        </w:rPr>
        <w:t xml:space="preserve"> ženske nosile žico okrog vratu? Navedi vse razloge, pomagaj si s tretjim odstavkom priloženega besedila. Odgovor zapiši v največ treh povedih.                                                                                                               /3</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bookmarkStart w:id="0" w:name="_Hlk7880657"/>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bookmarkEnd w:id="0"/>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4. Opiši tradicionalno </w:t>
      </w:r>
      <w:proofErr w:type="spellStart"/>
      <w:r w:rsidRPr="00EA0BB8">
        <w:rPr>
          <w:rFonts w:ascii="Arial" w:eastAsia="Calibri" w:hAnsi="Arial" w:cs="Arial"/>
          <w:b/>
          <w:lang w:eastAsia="en-US"/>
        </w:rPr>
        <w:t>kayansko</w:t>
      </w:r>
      <w:proofErr w:type="spellEnd"/>
      <w:r w:rsidRPr="00EA0BB8">
        <w:rPr>
          <w:rFonts w:ascii="Arial" w:eastAsia="Calibri" w:hAnsi="Arial" w:cs="Arial"/>
          <w:b/>
          <w:lang w:eastAsia="en-US"/>
        </w:rPr>
        <w:t xml:space="preserve"> nošo.                                                                     /1</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F961E6" w:rsidRDefault="00F961E6" w:rsidP="00EA0BB8">
      <w:pPr>
        <w:spacing w:line="276" w:lineRule="auto"/>
        <w:jc w:val="both"/>
        <w:rPr>
          <w:rFonts w:ascii="Arial" w:eastAsia="Calibri" w:hAnsi="Arial" w:cs="Arial"/>
          <w:b/>
          <w:lang w:eastAsia="en-US"/>
        </w:rPr>
      </w:pPr>
    </w:p>
    <w:p w:rsidR="00CF32BC" w:rsidRDefault="00CF32BC"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5. Če je trditev pravilna, obkroži DA, če ni, obkroži NE.                                                    /3</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Ljudstvo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 xml:space="preserve"> se je na ozemlje Mjanmara naselilo v 8. stoletju.        DA     NE</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Medeninaste žice okrog vratu </w:t>
      </w:r>
      <w:proofErr w:type="spellStart"/>
      <w:r w:rsidRPr="00EA0BB8">
        <w:rPr>
          <w:rFonts w:ascii="Arial" w:eastAsia="Calibri" w:hAnsi="Arial" w:cs="Arial"/>
          <w:lang w:eastAsia="en-US"/>
        </w:rPr>
        <w:t>kayanskih</w:t>
      </w:r>
      <w:proofErr w:type="spellEnd"/>
      <w:r w:rsidRPr="00EA0BB8">
        <w:rPr>
          <w:rFonts w:ascii="Arial" w:eastAsia="Calibri" w:hAnsi="Arial" w:cs="Arial"/>
          <w:lang w:eastAsia="en-US"/>
        </w:rPr>
        <w:t xml:space="preserve"> žensk so precej težke.          DA     NE</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Turisti pogosto obiščejo ljudstvo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                                               DA     NE</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Moški se ukvarjajo s poljedelstvom.                                                      DA     NE</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Ljudstvo </w:t>
      </w:r>
      <w:proofErr w:type="spellStart"/>
      <w:r w:rsidRPr="00EA0BB8">
        <w:rPr>
          <w:rFonts w:ascii="Arial" w:eastAsia="Calibri" w:hAnsi="Arial" w:cs="Arial"/>
          <w:lang w:eastAsia="en-US"/>
        </w:rPr>
        <w:t>Tayan</w:t>
      </w:r>
      <w:proofErr w:type="spellEnd"/>
      <w:r w:rsidRPr="00EA0BB8">
        <w:rPr>
          <w:rFonts w:ascii="Arial" w:eastAsia="Calibri" w:hAnsi="Arial" w:cs="Arial"/>
          <w:lang w:eastAsia="en-US"/>
        </w:rPr>
        <w:t xml:space="preserve"> ne verjame v prerokovanje.                                          DA     NE </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Astrologija je za življenje Mjanmarcev zelo pomembna.                        DA     NE</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6. Kaj si iz besedila izvedel o verovanju </w:t>
      </w:r>
      <w:proofErr w:type="spellStart"/>
      <w:r w:rsidRPr="00EA0BB8">
        <w:rPr>
          <w:rFonts w:ascii="Arial" w:eastAsia="Calibri" w:hAnsi="Arial" w:cs="Arial"/>
          <w:b/>
          <w:lang w:eastAsia="en-US"/>
        </w:rPr>
        <w:t>Kayanov</w:t>
      </w:r>
      <w:proofErr w:type="spellEnd"/>
      <w:r w:rsidRPr="00EA0BB8">
        <w:rPr>
          <w:rFonts w:ascii="Arial" w:eastAsia="Calibri" w:hAnsi="Arial" w:cs="Arial"/>
          <w:b/>
          <w:lang w:eastAsia="en-US"/>
        </w:rPr>
        <w:t xml:space="preserve">? Navedi tri podatke, odgovor zapiši v dveh povedih.                                                                                                    /3  </w:t>
      </w: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b/>
          <w:lang w:eastAsia="en-US"/>
        </w:rPr>
        <w:t xml:space="preserve">  </w:t>
      </w:r>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p w:rsidR="00EA0BB8" w:rsidRPr="00EA0BB8" w:rsidRDefault="00EA0BB8" w:rsidP="00EA0BB8">
      <w:pPr>
        <w:spacing w:line="276" w:lineRule="auto"/>
        <w:jc w:val="both"/>
        <w:rPr>
          <w:rFonts w:eastAsia="Calibri"/>
          <w:lang w:eastAsia="en-US"/>
        </w:rPr>
      </w:pPr>
    </w:p>
    <w:p w:rsidR="00EA0BB8" w:rsidRPr="00EA0BB8" w:rsidRDefault="00EA0BB8" w:rsidP="00EA0BB8">
      <w:pPr>
        <w:spacing w:line="276" w:lineRule="auto"/>
        <w:jc w:val="both"/>
        <w:rPr>
          <w:rFonts w:eastAsia="Calibri"/>
          <w:lang w:eastAsia="en-US"/>
        </w:rPr>
      </w:pPr>
      <w:r w:rsidRPr="00EA0BB8">
        <w:rPr>
          <w:rFonts w:eastAsia="Calibri"/>
          <w:lang w:eastAsia="en-US"/>
        </w:rPr>
        <w:t>___________________________________________________________________________</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7. Oglej si glagole v izhodiščnem besedilu. V kateri časovni obliki je večina glagolov? Pojasni, zakaj.                                                                                           /1</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8. Vprašaj se po podčrtanih besedah. Vprašalne povedi napiši na črte.              /4</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u w:val="single"/>
          <w:lang w:eastAsia="en-US"/>
        </w:rPr>
        <w:t xml:space="preserve">Ljudstvo </w:t>
      </w:r>
      <w:proofErr w:type="spellStart"/>
      <w:r w:rsidRPr="00EA0BB8">
        <w:rPr>
          <w:rFonts w:ascii="Arial" w:eastAsia="Calibri" w:hAnsi="Arial" w:cs="Arial"/>
          <w:u w:val="single"/>
          <w:lang w:eastAsia="en-US"/>
        </w:rPr>
        <w:t>Kayan</w:t>
      </w:r>
      <w:proofErr w:type="spellEnd"/>
      <w:r w:rsidRPr="00EA0BB8">
        <w:rPr>
          <w:rFonts w:ascii="Arial" w:eastAsia="Calibri" w:hAnsi="Arial" w:cs="Arial"/>
          <w:lang w:eastAsia="en-US"/>
        </w:rPr>
        <w:t xml:space="preserve"> je tibetansko-burmanskega izvora.</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u w:val="single"/>
          <w:lang w:eastAsia="en-US"/>
        </w:rPr>
        <w:t>Zaradi političnega preganjanja</w:t>
      </w:r>
      <w:r w:rsidRPr="00EA0BB8">
        <w:rPr>
          <w:rFonts w:ascii="Arial" w:eastAsia="Calibri" w:hAnsi="Arial" w:cs="Arial"/>
          <w:lang w:eastAsia="en-US"/>
        </w:rPr>
        <w:t xml:space="preserve"> se jih je nekaj sto preselilo na sosednjo Tajsko.</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Na mestu žice ostane </w:t>
      </w:r>
      <w:r w:rsidRPr="00EA0BB8">
        <w:rPr>
          <w:rFonts w:ascii="Arial" w:eastAsia="Calibri" w:hAnsi="Arial" w:cs="Arial"/>
          <w:u w:val="single"/>
          <w:lang w:eastAsia="en-US"/>
        </w:rPr>
        <w:t>le nekoliko razbarvana koža.</w:t>
      </w:r>
      <w:r w:rsidRPr="00EA0BB8">
        <w:rPr>
          <w:rFonts w:ascii="Arial" w:eastAsia="Calibri" w:hAnsi="Arial" w:cs="Arial"/>
          <w:lang w:eastAsia="en-US"/>
        </w:rPr>
        <w:t xml:space="preserve"> </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proofErr w:type="spellStart"/>
      <w:r w:rsidRPr="00EA0BB8">
        <w:rPr>
          <w:rFonts w:ascii="Arial" w:eastAsia="Calibri" w:hAnsi="Arial" w:cs="Arial"/>
          <w:lang w:eastAsia="en-US"/>
        </w:rPr>
        <w:t>Kayanske</w:t>
      </w:r>
      <w:proofErr w:type="spellEnd"/>
      <w:r w:rsidRPr="00EA0BB8">
        <w:rPr>
          <w:rFonts w:ascii="Arial" w:eastAsia="Calibri" w:hAnsi="Arial" w:cs="Arial"/>
          <w:lang w:eastAsia="en-US"/>
        </w:rPr>
        <w:t xml:space="preserve"> ženske nosijo </w:t>
      </w:r>
      <w:r w:rsidRPr="00EA0BB8">
        <w:rPr>
          <w:rFonts w:ascii="Arial" w:eastAsia="Calibri" w:hAnsi="Arial" w:cs="Arial"/>
          <w:u w:val="single"/>
          <w:lang w:eastAsia="en-US"/>
        </w:rPr>
        <w:t>medeninaste</w:t>
      </w:r>
      <w:r w:rsidRPr="00EA0BB8">
        <w:rPr>
          <w:rFonts w:ascii="Arial" w:eastAsia="Calibri" w:hAnsi="Arial" w:cs="Arial"/>
          <w:lang w:eastAsia="en-US"/>
        </w:rPr>
        <w:t xml:space="preserve"> obroče.</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lastRenderedPageBreak/>
        <w:t xml:space="preserve">                                                                                                                      </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9. Iz danih povedi v tabelo izpiši </w:t>
      </w:r>
      <w:r w:rsidRPr="00EA0BB8">
        <w:rPr>
          <w:rFonts w:ascii="Arial" w:eastAsia="Calibri" w:hAnsi="Arial" w:cs="Arial"/>
          <w:b/>
          <w:u w:val="single"/>
          <w:lang w:eastAsia="en-US"/>
        </w:rPr>
        <w:t>kazalna, oziralna in svojilna zaimke</w:t>
      </w:r>
      <w:r w:rsidRPr="00EA0BB8">
        <w:rPr>
          <w:rFonts w:ascii="Arial" w:eastAsia="Calibri" w:hAnsi="Arial" w:cs="Arial"/>
          <w:b/>
          <w:lang w:eastAsia="en-US"/>
        </w:rPr>
        <w:t>. Isti zaimek zapiši samo enkrat.                                                                                                                         /3</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i/>
          <w:lang w:eastAsia="en-US"/>
        </w:rPr>
      </w:pPr>
      <w:r w:rsidRPr="00EA0BB8">
        <w:rPr>
          <w:rFonts w:ascii="Arial" w:eastAsia="Calibri" w:hAnsi="Arial" w:cs="Arial"/>
          <w:i/>
          <w:lang w:eastAsia="en-US"/>
        </w:rPr>
        <w:t>Kdo je bogatejši, tisti, ki ima na tone denarja, ali tisti, ki je ljubljen, radoveden in zdrav? O tem bi lahko razpravljali dolge ure. Moja izkušnja ni nujno tvoja. Resnično bogat je, kdor je bogat v sebi.</w:t>
      </w:r>
    </w:p>
    <w:p w:rsidR="00EA0BB8" w:rsidRPr="00EA0BB8" w:rsidRDefault="00EA0BB8" w:rsidP="00EA0BB8">
      <w:pPr>
        <w:spacing w:line="276" w:lineRule="auto"/>
        <w:jc w:val="both"/>
        <w:rPr>
          <w:rFonts w:ascii="Arial" w:eastAsia="Calibri" w:hAnsi="Arial" w:cs="Arial"/>
          <w:b/>
          <w:i/>
          <w:lang w:eastAsia="en-US"/>
        </w:rPr>
      </w:pPr>
    </w:p>
    <w:tbl>
      <w:tblPr>
        <w:tblStyle w:val="Tabelamrea1"/>
        <w:tblW w:w="0" w:type="auto"/>
        <w:tblLook w:val="04A0" w:firstRow="1" w:lastRow="0" w:firstColumn="1" w:lastColumn="0" w:noHBand="0" w:noVBand="1"/>
      </w:tblPr>
      <w:tblGrid>
        <w:gridCol w:w="3019"/>
        <w:gridCol w:w="3021"/>
        <w:gridCol w:w="3020"/>
      </w:tblGrid>
      <w:tr w:rsidR="00EA0BB8" w:rsidRPr="00EA0BB8" w:rsidTr="00617AD3">
        <w:tc>
          <w:tcPr>
            <w:tcW w:w="3070"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KAZALNI ZAIMEK</w:t>
            </w:r>
          </w:p>
        </w:tc>
        <w:tc>
          <w:tcPr>
            <w:tcW w:w="3071"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OZIRALNI ZAIMEK</w:t>
            </w:r>
          </w:p>
        </w:tc>
        <w:tc>
          <w:tcPr>
            <w:tcW w:w="3071"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SVOJILNI ZAIMEK</w:t>
            </w:r>
          </w:p>
        </w:tc>
      </w:tr>
      <w:tr w:rsidR="00EA0BB8" w:rsidRPr="00EA0BB8" w:rsidTr="00617AD3">
        <w:tc>
          <w:tcPr>
            <w:tcW w:w="3070" w:type="dxa"/>
          </w:tcPr>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r>
      <w:tr w:rsidR="00EA0BB8" w:rsidRPr="00EA0BB8" w:rsidTr="00617AD3">
        <w:tc>
          <w:tcPr>
            <w:tcW w:w="3070" w:type="dxa"/>
          </w:tcPr>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r>
    </w:tbl>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10. Dani pregovor dopolni z ustreznim oziralnim zaimkom. Nato s svojimi besedami pojasni pomen danega pregovora.                                                         /2                                                                                    </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 visoko leta, nizko pade.</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Pojasnilo: __________________________________________________________________</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11. Naštej - poimenuj vse vrste zaimkov, ki jih poznaš. K vsaki vrsti zaimki pripiši po en ustrezen zaimek.                                                                                                                      /3</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                                                                                                                    </w:t>
      </w:r>
    </w:p>
    <w:tbl>
      <w:tblPr>
        <w:tblStyle w:val="Tabelamrea1"/>
        <w:tblW w:w="0" w:type="auto"/>
        <w:tblLook w:val="04A0" w:firstRow="1" w:lastRow="0" w:firstColumn="1" w:lastColumn="0" w:noHBand="0" w:noVBand="1"/>
      </w:tblPr>
      <w:tblGrid>
        <w:gridCol w:w="4606"/>
        <w:gridCol w:w="2732"/>
      </w:tblGrid>
      <w:tr w:rsidR="00EA0BB8" w:rsidRPr="00EA0BB8" w:rsidTr="00617AD3">
        <w:tc>
          <w:tcPr>
            <w:tcW w:w="4606"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VRSTE ZAIMKOV:</w:t>
            </w:r>
          </w:p>
        </w:tc>
        <w:tc>
          <w:tcPr>
            <w:tcW w:w="2732"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ZAPIS USTREZNEGA ZAIMKA</w:t>
            </w: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r w:rsidR="00EA0BB8" w:rsidRPr="00EA0BB8" w:rsidTr="00617AD3">
        <w:tc>
          <w:tcPr>
            <w:tcW w:w="4606" w:type="dxa"/>
          </w:tcPr>
          <w:p w:rsidR="00EA0BB8" w:rsidRPr="00EA0BB8" w:rsidRDefault="00EA0BB8" w:rsidP="00EA0BB8">
            <w:pPr>
              <w:spacing w:line="276" w:lineRule="auto"/>
              <w:jc w:val="both"/>
              <w:rPr>
                <w:rFonts w:ascii="Arial" w:hAnsi="Arial" w:cs="Arial"/>
                <w:b/>
                <w:sz w:val="20"/>
                <w:szCs w:val="20"/>
                <w:lang w:eastAsia="en-US"/>
              </w:rPr>
            </w:pPr>
          </w:p>
          <w:p w:rsidR="00EA0BB8" w:rsidRPr="00EA0BB8" w:rsidRDefault="00EA0BB8" w:rsidP="00EA0BB8">
            <w:pPr>
              <w:spacing w:line="276" w:lineRule="auto"/>
              <w:jc w:val="both"/>
              <w:rPr>
                <w:rFonts w:ascii="Arial" w:hAnsi="Arial" w:cs="Arial"/>
                <w:b/>
                <w:sz w:val="20"/>
                <w:szCs w:val="20"/>
                <w:lang w:eastAsia="en-US"/>
              </w:rPr>
            </w:pPr>
          </w:p>
        </w:tc>
        <w:tc>
          <w:tcPr>
            <w:tcW w:w="2732" w:type="dxa"/>
          </w:tcPr>
          <w:p w:rsidR="00EA0BB8" w:rsidRPr="00EA0BB8" w:rsidRDefault="00EA0BB8" w:rsidP="00EA0BB8">
            <w:pPr>
              <w:spacing w:line="276" w:lineRule="auto"/>
              <w:jc w:val="both"/>
              <w:rPr>
                <w:rFonts w:ascii="Arial" w:hAnsi="Arial" w:cs="Arial"/>
                <w:b/>
                <w:sz w:val="20"/>
                <w:szCs w:val="20"/>
                <w:lang w:eastAsia="en-US"/>
              </w:rPr>
            </w:pPr>
          </w:p>
        </w:tc>
      </w:tr>
    </w:tbl>
    <w:p w:rsidR="00EA0BB8" w:rsidRP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lastRenderedPageBreak/>
        <w:t>12. Iz priloženega besedila izpiši po eno osebno, zemljepisno in stvarno lastno ime. Lastna imena vpiši v preglednico.                                                                                          /2</w:t>
      </w:r>
    </w:p>
    <w:tbl>
      <w:tblPr>
        <w:tblStyle w:val="Tabelamrea1"/>
        <w:tblW w:w="0" w:type="auto"/>
        <w:tblLook w:val="04A0" w:firstRow="1" w:lastRow="0" w:firstColumn="1" w:lastColumn="0" w:noHBand="0" w:noVBand="1"/>
      </w:tblPr>
      <w:tblGrid>
        <w:gridCol w:w="3011"/>
        <w:gridCol w:w="3033"/>
        <w:gridCol w:w="3016"/>
      </w:tblGrid>
      <w:tr w:rsidR="00EA0BB8" w:rsidRPr="00EA0BB8" w:rsidTr="00617AD3">
        <w:tc>
          <w:tcPr>
            <w:tcW w:w="3070"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OSEBNO LASTNO IME</w:t>
            </w:r>
          </w:p>
        </w:tc>
        <w:tc>
          <w:tcPr>
            <w:tcW w:w="3071"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ZEMLJEPISNO LASTNO IME</w:t>
            </w:r>
          </w:p>
        </w:tc>
        <w:tc>
          <w:tcPr>
            <w:tcW w:w="3071"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STVARNO LASTNO IME</w:t>
            </w:r>
          </w:p>
        </w:tc>
      </w:tr>
      <w:tr w:rsidR="00EA0BB8" w:rsidRPr="00EA0BB8" w:rsidTr="00617AD3">
        <w:tc>
          <w:tcPr>
            <w:tcW w:w="3070" w:type="dxa"/>
          </w:tcPr>
          <w:p w:rsidR="00EA0BB8" w:rsidRPr="00EA0BB8" w:rsidRDefault="00EA0BB8" w:rsidP="00EA0BB8">
            <w:pPr>
              <w:spacing w:line="276" w:lineRule="auto"/>
              <w:jc w:val="both"/>
              <w:rPr>
                <w:rFonts w:ascii="Arial" w:hAnsi="Arial" w:cs="Arial"/>
                <w:b/>
                <w:lang w:eastAsia="en-US"/>
              </w:rPr>
            </w:pPr>
          </w:p>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c>
          <w:tcPr>
            <w:tcW w:w="3071" w:type="dxa"/>
          </w:tcPr>
          <w:p w:rsidR="00EA0BB8" w:rsidRPr="00EA0BB8" w:rsidRDefault="00EA0BB8" w:rsidP="00EA0BB8">
            <w:pPr>
              <w:spacing w:line="276" w:lineRule="auto"/>
              <w:jc w:val="both"/>
              <w:rPr>
                <w:rFonts w:ascii="Arial" w:hAnsi="Arial" w:cs="Arial"/>
                <w:b/>
                <w:lang w:eastAsia="en-US"/>
              </w:rPr>
            </w:pPr>
          </w:p>
        </w:tc>
      </w:tr>
    </w:tbl>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13. Iz dane povedi izpiši lastnostni in vrstni pridevnik. Napiši  ju na ustrezno mesto v preglednici, nato jima pripiši še ustrezno vprašalnico.                            /2</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i/>
          <w:lang w:eastAsia="en-US"/>
        </w:rPr>
      </w:pPr>
      <w:r w:rsidRPr="00EA0BB8">
        <w:rPr>
          <w:rFonts w:ascii="Arial" w:eastAsia="Calibri" w:hAnsi="Arial" w:cs="Arial"/>
          <w:i/>
          <w:lang w:eastAsia="en-US"/>
        </w:rPr>
        <w:t xml:space="preserve">Nekateri raziskovalci </w:t>
      </w:r>
      <w:proofErr w:type="spellStart"/>
      <w:r w:rsidRPr="00EA0BB8">
        <w:rPr>
          <w:rFonts w:ascii="Arial" w:eastAsia="Calibri" w:hAnsi="Arial" w:cs="Arial"/>
          <w:i/>
          <w:lang w:eastAsia="en-US"/>
        </w:rPr>
        <w:t>kayanske</w:t>
      </w:r>
      <w:proofErr w:type="spellEnd"/>
      <w:r w:rsidRPr="00EA0BB8">
        <w:rPr>
          <w:rFonts w:ascii="Arial" w:eastAsia="Calibri" w:hAnsi="Arial" w:cs="Arial"/>
          <w:i/>
          <w:lang w:eastAsia="en-US"/>
        </w:rPr>
        <w:t xml:space="preserve"> kulture pravijo, da naj bi lepa dekleta začela nositi obroče kot zaščito pred suženjstvom.</w:t>
      </w:r>
    </w:p>
    <w:p w:rsidR="00EA0BB8" w:rsidRPr="00EA0BB8" w:rsidRDefault="00EA0BB8" w:rsidP="00EA0BB8">
      <w:pPr>
        <w:spacing w:line="276" w:lineRule="auto"/>
        <w:jc w:val="both"/>
        <w:rPr>
          <w:rFonts w:ascii="Arial" w:eastAsia="Calibri" w:hAnsi="Arial" w:cs="Arial"/>
          <w:b/>
          <w:lang w:eastAsia="en-US"/>
        </w:rPr>
      </w:pPr>
    </w:p>
    <w:tbl>
      <w:tblPr>
        <w:tblStyle w:val="Tabelamrea1"/>
        <w:tblW w:w="0" w:type="auto"/>
        <w:tblLook w:val="04A0" w:firstRow="1" w:lastRow="0" w:firstColumn="1" w:lastColumn="0" w:noHBand="0" w:noVBand="1"/>
      </w:tblPr>
      <w:tblGrid>
        <w:gridCol w:w="1838"/>
        <w:gridCol w:w="3401"/>
        <w:gridCol w:w="3821"/>
      </w:tblGrid>
      <w:tr w:rsidR="00EA0BB8" w:rsidRPr="00EA0BB8" w:rsidTr="00617AD3">
        <w:tc>
          <w:tcPr>
            <w:tcW w:w="1838" w:type="dxa"/>
          </w:tcPr>
          <w:p w:rsidR="00EA0BB8" w:rsidRPr="00EA0BB8" w:rsidRDefault="00EA0BB8" w:rsidP="00EA0BB8">
            <w:pPr>
              <w:spacing w:line="276" w:lineRule="auto"/>
              <w:jc w:val="both"/>
              <w:rPr>
                <w:rFonts w:ascii="Arial" w:hAnsi="Arial" w:cs="Arial"/>
                <w:b/>
                <w:lang w:eastAsia="en-US"/>
              </w:rPr>
            </w:pPr>
          </w:p>
        </w:tc>
        <w:tc>
          <w:tcPr>
            <w:tcW w:w="3402"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PRIDEVNIK</w:t>
            </w:r>
          </w:p>
        </w:tc>
        <w:tc>
          <w:tcPr>
            <w:tcW w:w="3822"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VPRAŠALNICA</w:t>
            </w:r>
          </w:p>
        </w:tc>
      </w:tr>
      <w:tr w:rsidR="00EA0BB8" w:rsidRPr="00EA0BB8" w:rsidTr="00617AD3">
        <w:tc>
          <w:tcPr>
            <w:tcW w:w="1838"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LASTNOSTNI PRIDEVNIK</w:t>
            </w:r>
          </w:p>
        </w:tc>
        <w:tc>
          <w:tcPr>
            <w:tcW w:w="3402" w:type="dxa"/>
          </w:tcPr>
          <w:p w:rsidR="00EA0BB8" w:rsidRPr="00EA0BB8" w:rsidRDefault="00EA0BB8" w:rsidP="00EA0BB8">
            <w:pPr>
              <w:spacing w:line="276" w:lineRule="auto"/>
              <w:jc w:val="both"/>
              <w:rPr>
                <w:rFonts w:ascii="Arial" w:hAnsi="Arial" w:cs="Arial"/>
                <w:b/>
                <w:lang w:eastAsia="en-US"/>
              </w:rPr>
            </w:pPr>
          </w:p>
        </w:tc>
        <w:tc>
          <w:tcPr>
            <w:tcW w:w="3822" w:type="dxa"/>
          </w:tcPr>
          <w:p w:rsidR="00EA0BB8" w:rsidRPr="00EA0BB8" w:rsidRDefault="00EA0BB8" w:rsidP="00EA0BB8">
            <w:pPr>
              <w:spacing w:line="276" w:lineRule="auto"/>
              <w:jc w:val="both"/>
              <w:rPr>
                <w:rFonts w:ascii="Arial" w:hAnsi="Arial" w:cs="Arial"/>
                <w:b/>
                <w:lang w:eastAsia="en-US"/>
              </w:rPr>
            </w:pPr>
          </w:p>
        </w:tc>
      </w:tr>
      <w:tr w:rsidR="00EA0BB8" w:rsidRPr="00EA0BB8" w:rsidTr="00617AD3">
        <w:tc>
          <w:tcPr>
            <w:tcW w:w="1838"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VRSTNI PRIDEVNIK</w:t>
            </w:r>
          </w:p>
        </w:tc>
        <w:tc>
          <w:tcPr>
            <w:tcW w:w="3402" w:type="dxa"/>
          </w:tcPr>
          <w:p w:rsidR="00EA0BB8" w:rsidRPr="00EA0BB8" w:rsidRDefault="00EA0BB8" w:rsidP="00EA0BB8">
            <w:pPr>
              <w:spacing w:line="276" w:lineRule="auto"/>
              <w:jc w:val="both"/>
              <w:rPr>
                <w:rFonts w:ascii="Arial" w:hAnsi="Arial" w:cs="Arial"/>
                <w:b/>
                <w:lang w:eastAsia="en-US"/>
              </w:rPr>
            </w:pPr>
          </w:p>
        </w:tc>
        <w:tc>
          <w:tcPr>
            <w:tcW w:w="3822" w:type="dxa"/>
          </w:tcPr>
          <w:p w:rsidR="00EA0BB8" w:rsidRPr="00EA0BB8" w:rsidRDefault="00EA0BB8" w:rsidP="00EA0BB8">
            <w:pPr>
              <w:spacing w:line="276" w:lineRule="auto"/>
              <w:jc w:val="both"/>
              <w:rPr>
                <w:rFonts w:ascii="Arial" w:hAnsi="Arial" w:cs="Arial"/>
                <w:b/>
                <w:lang w:eastAsia="en-US"/>
              </w:rPr>
            </w:pPr>
          </w:p>
        </w:tc>
      </w:tr>
    </w:tbl>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14. Iz dane povedi izpiši samostalnike. Določi jim spol, število in sklon.           /3                     </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i/>
          <w:lang w:eastAsia="en-US"/>
        </w:rPr>
      </w:pPr>
      <w:r w:rsidRPr="00EA0BB8">
        <w:rPr>
          <w:rFonts w:ascii="Arial" w:eastAsia="Calibri" w:hAnsi="Arial" w:cs="Arial"/>
          <w:i/>
          <w:lang w:eastAsia="en-US"/>
        </w:rPr>
        <w:t>V Mjanmaru imena ne odražajo sorodstvenih odnosov.</w:t>
      </w:r>
    </w:p>
    <w:p w:rsidR="00EA0BB8" w:rsidRPr="00EA0BB8" w:rsidRDefault="00EA0BB8" w:rsidP="00EA0BB8">
      <w:pPr>
        <w:spacing w:line="276" w:lineRule="auto"/>
        <w:jc w:val="both"/>
        <w:rPr>
          <w:rFonts w:ascii="Arial" w:eastAsia="Calibri" w:hAnsi="Arial" w:cs="Arial"/>
          <w:b/>
          <w:i/>
          <w:lang w:eastAsia="en-US"/>
        </w:rPr>
      </w:pPr>
    </w:p>
    <w:tbl>
      <w:tblPr>
        <w:tblStyle w:val="Tabelamrea1"/>
        <w:tblW w:w="0" w:type="auto"/>
        <w:tblLook w:val="04A0" w:firstRow="1" w:lastRow="0" w:firstColumn="1" w:lastColumn="0" w:noHBand="0" w:noVBand="1"/>
      </w:tblPr>
      <w:tblGrid>
        <w:gridCol w:w="2292"/>
        <w:gridCol w:w="2249"/>
        <w:gridCol w:w="2263"/>
        <w:gridCol w:w="2256"/>
      </w:tblGrid>
      <w:tr w:rsidR="00EA0BB8" w:rsidRPr="00EA0BB8" w:rsidTr="00617AD3">
        <w:tc>
          <w:tcPr>
            <w:tcW w:w="2303"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SAMOSTALNIK</w:t>
            </w:r>
          </w:p>
        </w:tc>
        <w:tc>
          <w:tcPr>
            <w:tcW w:w="2303"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SPOL</w:t>
            </w:r>
          </w:p>
        </w:tc>
        <w:tc>
          <w:tcPr>
            <w:tcW w:w="2303"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ŠTEVILO</w:t>
            </w:r>
          </w:p>
        </w:tc>
        <w:tc>
          <w:tcPr>
            <w:tcW w:w="2303" w:type="dxa"/>
            <w:shd w:val="clear" w:color="auto" w:fill="FFFF00"/>
          </w:tcPr>
          <w:p w:rsidR="00EA0BB8" w:rsidRPr="00EA0BB8" w:rsidRDefault="00EA0BB8" w:rsidP="00EA0BB8">
            <w:pPr>
              <w:spacing w:line="276" w:lineRule="auto"/>
              <w:jc w:val="both"/>
              <w:rPr>
                <w:rFonts w:ascii="Arial" w:hAnsi="Arial" w:cs="Arial"/>
                <w:b/>
                <w:lang w:eastAsia="en-US"/>
              </w:rPr>
            </w:pPr>
            <w:r w:rsidRPr="00EA0BB8">
              <w:rPr>
                <w:rFonts w:ascii="Arial" w:hAnsi="Arial" w:cs="Arial"/>
                <w:b/>
                <w:lang w:eastAsia="en-US"/>
              </w:rPr>
              <w:t>SKLON</w:t>
            </w:r>
          </w:p>
        </w:tc>
      </w:tr>
      <w:tr w:rsidR="00EA0BB8" w:rsidRPr="00EA0BB8" w:rsidTr="00617AD3">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r>
      <w:tr w:rsidR="00EA0BB8" w:rsidRPr="00EA0BB8" w:rsidTr="00617AD3">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r>
      <w:tr w:rsidR="00EA0BB8" w:rsidRPr="00EA0BB8" w:rsidTr="00617AD3">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c>
          <w:tcPr>
            <w:tcW w:w="2303" w:type="dxa"/>
          </w:tcPr>
          <w:p w:rsidR="00EA0BB8" w:rsidRPr="00EA0BB8" w:rsidRDefault="00EA0BB8" w:rsidP="00EA0BB8">
            <w:pPr>
              <w:spacing w:line="276" w:lineRule="auto"/>
              <w:jc w:val="both"/>
              <w:rPr>
                <w:rFonts w:ascii="Arial" w:hAnsi="Arial" w:cs="Arial"/>
                <w:b/>
                <w:lang w:eastAsia="en-US"/>
              </w:rPr>
            </w:pPr>
          </w:p>
        </w:tc>
      </w:tr>
    </w:tbl>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15. Preberi poved.               </w:t>
      </w: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                                                                                                    </w:t>
      </w:r>
    </w:p>
    <w:p w:rsidR="00EA0BB8" w:rsidRPr="00EA0BB8" w:rsidRDefault="00EA0BB8" w:rsidP="00EA0BB8">
      <w:pPr>
        <w:spacing w:line="276" w:lineRule="auto"/>
        <w:jc w:val="both"/>
        <w:rPr>
          <w:rFonts w:ascii="Arial" w:eastAsia="Calibri" w:hAnsi="Arial" w:cs="Arial"/>
          <w:i/>
          <w:lang w:eastAsia="en-US"/>
        </w:rPr>
      </w:pPr>
      <w:r w:rsidRPr="00EA0BB8">
        <w:rPr>
          <w:rFonts w:ascii="Arial" w:eastAsia="Calibri" w:hAnsi="Arial" w:cs="Arial"/>
          <w:i/>
          <w:lang w:eastAsia="en-US"/>
        </w:rPr>
        <w:t xml:space="preserve">Ljudstvo </w:t>
      </w:r>
      <w:proofErr w:type="spellStart"/>
      <w:r w:rsidRPr="00EA0BB8">
        <w:rPr>
          <w:rFonts w:ascii="Arial" w:eastAsia="Calibri" w:hAnsi="Arial" w:cs="Arial"/>
          <w:i/>
          <w:lang w:eastAsia="en-US"/>
        </w:rPr>
        <w:t>Kayan</w:t>
      </w:r>
      <w:proofErr w:type="spellEnd"/>
      <w:r w:rsidRPr="00EA0BB8">
        <w:rPr>
          <w:rFonts w:ascii="Arial" w:eastAsia="Calibri" w:hAnsi="Arial" w:cs="Arial"/>
          <w:i/>
          <w:lang w:eastAsia="en-US"/>
        </w:rPr>
        <w:t xml:space="preserve"> je tibetansko-burmanskega izvora in se je na ozemlje Mjanmara, kjer jih večina živi še danes, naselilo v 8. stoletju.</w:t>
      </w:r>
    </w:p>
    <w:p w:rsidR="00EA0BB8" w:rsidRPr="00EA0BB8" w:rsidRDefault="00EA0BB8" w:rsidP="00EA0BB8">
      <w:pPr>
        <w:spacing w:line="276" w:lineRule="auto"/>
        <w:jc w:val="both"/>
        <w:rPr>
          <w:rFonts w:ascii="Arial" w:eastAsia="Calibri" w:hAnsi="Arial" w:cs="Arial"/>
          <w:i/>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a) V danih povedi obkroži osebni zaimek.                                                                           /1</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b) Na kaj se nanaša podčrtani osebni zaimek?                                                       /1</w:t>
      </w: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lang w:eastAsia="en-US"/>
        </w:rPr>
        <w:t>___________________________________________________________________</w:t>
      </w:r>
      <w:r w:rsidRPr="00EA0BB8">
        <w:rPr>
          <w:rFonts w:ascii="Arial" w:eastAsia="Calibri" w:hAnsi="Arial" w:cs="Arial"/>
          <w:b/>
          <w:lang w:eastAsia="en-US"/>
        </w:rPr>
        <w:t xml:space="preserve">                                                           </w:t>
      </w:r>
    </w:p>
    <w:p w:rsidR="00EA0BB8" w:rsidRP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lastRenderedPageBreak/>
        <w:t>16. Zakaj sta podčrtani besedi zapisani z malo oziroma veliko začetnico? Dopolni povedi.                                                                                                                          /2</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Beseda </w:t>
      </w:r>
      <w:proofErr w:type="spellStart"/>
      <w:r w:rsidRPr="00EA0BB8">
        <w:rPr>
          <w:rFonts w:ascii="Arial" w:eastAsia="Calibri" w:hAnsi="Arial" w:cs="Arial"/>
          <w:u w:val="single"/>
          <w:lang w:eastAsia="en-US"/>
        </w:rPr>
        <w:t>kayanski</w:t>
      </w:r>
      <w:proofErr w:type="spellEnd"/>
      <w:r w:rsidRPr="00EA0BB8">
        <w:rPr>
          <w:rFonts w:ascii="Arial" w:eastAsia="Calibri" w:hAnsi="Arial" w:cs="Arial"/>
          <w:u w:val="single"/>
          <w:lang w:eastAsia="en-US"/>
        </w:rPr>
        <w:t xml:space="preserve"> </w:t>
      </w:r>
      <w:r w:rsidRPr="00EA0BB8">
        <w:rPr>
          <w:rFonts w:ascii="Arial" w:eastAsia="Calibri" w:hAnsi="Arial" w:cs="Arial"/>
          <w:lang w:eastAsia="en-US"/>
        </w:rPr>
        <w:t xml:space="preserve"> je v povedi zapisana z malo začetnico, ker </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 xml:space="preserve">Beseda </w:t>
      </w:r>
      <w:proofErr w:type="spellStart"/>
      <w:r w:rsidRPr="00EA0BB8">
        <w:rPr>
          <w:rFonts w:ascii="Arial" w:eastAsia="Calibri" w:hAnsi="Arial" w:cs="Arial"/>
          <w:u w:val="single"/>
          <w:lang w:eastAsia="en-US"/>
        </w:rPr>
        <w:t>Kayan</w:t>
      </w:r>
      <w:proofErr w:type="spellEnd"/>
      <w:r w:rsidRPr="00EA0BB8">
        <w:rPr>
          <w:rFonts w:ascii="Arial" w:eastAsia="Calibri" w:hAnsi="Arial" w:cs="Arial"/>
          <w:lang w:eastAsia="en-US"/>
        </w:rPr>
        <w:t xml:space="preserve"> pa je zapisana z veliko začetnico, ker </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lang w:eastAsia="en-US"/>
        </w:rPr>
      </w:pPr>
      <w:r w:rsidRPr="00EA0BB8">
        <w:rPr>
          <w:rFonts w:ascii="Arial" w:eastAsia="Calibri" w:hAnsi="Arial" w:cs="Arial"/>
          <w:lang w:eastAsia="en-US"/>
        </w:rPr>
        <w:t>_________________________________________________________________.</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1</w:t>
      </w:r>
      <w:r w:rsidR="00CF32BC">
        <w:rPr>
          <w:rFonts w:ascii="Arial" w:eastAsia="Calibri" w:hAnsi="Arial" w:cs="Arial"/>
          <w:b/>
          <w:lang w:eastAsia="en-US"/>
        </w:rPr>
        <w:t>7</w:t>
      </w:r>
      <w:r w:rsidRPr="00EA0BB8">
        <w:rPr>
          <w:rFonts w:ascii="Arial" w:eastAsia="Calibri" w:hAnsi="Arial" w:cs="Arial"/>
          <w:b/>
          <w:lang w:eastAsia="en-US"/>
        </w:rPr>
        <w:t xml:space="preserve">. Predstavljaj si, da boste učenci 7. razreda v sklopu razredne ure pripravili predavanje  na temo opisa življenja </w:t>
      </w:r>
      <w:proofErr w:type="spellStart"/>
      <w:r w:rsidRPr="00EA0BB8">
        <w:rPr>
          <w:rFonts w:ascii="Arial" w:eastAsia="Calibri" w:hAnsi="Arial" w:cs="Arial"/>
          <w:b/>
          <w:lang w:eastAsia="en-US"/>
        </w:rPr>
        <w:t>Kayanov</w:t>
      </w:r>
      <w:proofErr w:type="spellEnd"/>
      <w:r w:rsidRPr="00EA0BB8">
        <w:rPr>
          <w:rFonts w:ascii="Arial" w:eastAsia="Calibri" w:hAnsi="Arial" w:cs="Arial"/>
          <w:b/>
          <w:lang w:eastAsia="en-US"/>
        </w:rPr>
        <w:t>. Napiši vabilo, s katerim vse učence in učitelje OŠ Šalovci vabiš na omenjeno predavanje. Na vabilu izpostavi 3 najpomembnejša spoznanja, do katerih si prišel na podlagi branja izhodiščnega besedila. Vse potrebne podatke si izmisli.</w:t>
      </w:r>
    </w:p>
    <w:p w:rsidR="00EA0BB8" w:rsidRPr="00EA0BB8" w:rsidRDefault="00EA0BB8" w:rsidP="00EA0BB8">
      <w:pPr>
        <w:spacing w:line="276" w:lineRule="auto"/>
        <w:jc w:val="right"/>
        <w:rPr>
          <w:rFonts w:ascii="Arial" w:eastAsia="Calibri" w:hAnsi="Arial" w:cs="Arial"/>
          <w:b/>
          <w:lang w:eastAsia="en-US"/>
        </w:rPr>
      </w:pPr>
      <w:r w:rsidRPr="00EA0BB8">
        <w:rPr>
          <w:rFonts w:ascii="Arial" w:eastAsia="Calibri" w:hAnsi="Arial" w:cs="Arial"/>
          <w:b/>
          <w:lang w:eastAsia="en-US"/>
        </w:rPr>
        <w:t>A (ustrezna oblika besedila): ___/2</w:t>
      </w:r>
    </w:p>
    <w:p w:rsidR="00EA0BB8" w:rsidRPr="00EA0BB8" w:rsidRDefault="00EA0BB8" w:rsidP="00EA0BB8">
      <w:pPr>
        <w:spacing w:line="276" w:lineRule="auto"/>
        <w:jc w:val="right"/>
        <w:rPr>
          <w:rFonts w:ascii="Arial" w:eastAsia="Calibri" w:hAnsi="Arial" w:cs="Arial"/>
          <w:b/>
          <w:lang w:eastAsia="en-US"/>
        </w:rPr>
      </w:pPr>
      <w:r w:rsidRPr="00EA0BB8">
        <w:rPr>
          <w:rFonts w:ascii="Arial" w:eastAsia="Calibri" w:hAnsi="Arial" w:cs="Arial"/>
          <w:b/>
          <w:lang w:eastAsia="en-US"/>
        </w:rPr>
        <w:t>B (vsebina): ___/2</w:t>
      </w:r>
    </w:p>
    <w:p w:rsidR="00EA0BB8" w:rsidRPr="00EA0BB8" w:rsidRDefault="00EA0BB8" w:rsidP="00EA0BB8">
      <w:pPr>
        <w:spacing w:line="276" w:lineRule="auto"/>
        <w:jc w:val="right"/>
        <w:rPr>
          <w:rFonts w:ascii="Arial" w:eastAsia="Calibri" w:hAnsi="Arial" w:cs="Arial"/>
          <w:b/>
          <w:lang w:eastAsia="en-US"/>
        </w:rPr>
      </w:pPr>
      <w:r w:rsidRPr="00EA0BB8">
        <w:rPr>
          <w:rFonts w:ascii="Arial" w:eastAsia="Calibri" w:hAnsi="Arial" w:cs="Arial"/>
          <w:b/>
          <w:lang w:eastAsia="en-US"/>
        </w:rPr>
        <w:t>Pravopis, jezikovna pravilnost: ___/2</w:t>
      </w:r>
    </w:p>
    <w:p w:rsidR="00EA0BB8" w:rsidRPr="00EA0BB8" w:rsidRDefault="00EA0BB8" w:rsidP="00EA0BB8">
      <w:pPr>
        <w:spacing w:line="276" w:lineRule="auto"/>
        <w:jc w:val="right"/>
        <w:rPr>
          <w:rFonts w:ascii="Arial" w:eastAsia="Calibri" w:hAnsi="Arial" w:cs="Arial"/>
          <w:b/>
          <w:lang w:eastAsia="en-US"/>
        </w:rPr>
      </w:pPr>
    </w:p>
    <w:p w:rsidR="00EA0BB8" w:rsidRPr="00EA0BB8" w:rsidRDefault="00EA0BB8" w:rsidP="00EA0BB8">
      <w:pPr>
        <w:spacing w:line="276" w:lineRule="auto"/>
        <w:jc w:val="right"/>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b/>
          <w:lang w:eastAsia="en-US"/>
        </w:rPr>
      </w:pPr>
      <w:r w:rsidRPr="00EA0BB8">
        <w:rPr>
          <w:rFonts w:ascii="Arial" w:eastAsia="Calibri" w:hAnsi="Arial" w:cs="Arial"/>
          <w:b/>
          <w:lang w:eastAsia="en-US"/>
        </w:rPr>
        <w:t xml:space="preserve">                                        </w:t>
      </w:r>
    </w:p>
    <w:p w:rsidR="00EA0BB8" w:rsidRPr="00EA0BB8" w:rsidRDefault="00EA0BB8" w:rsidP="00EA0BB8">
      <w:pPr>
        <w:spacing w:line="276" w:lineRule="auto"/>
        <w:jc w:val="both"/>
        <w:rPr>
          <w:rFonts w:ascii="Arial" w:eastAsia="Calibri" w:hAnsi="Arial" w:cs="Arial"/>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tabs>
          <w:tab w:val="left" w:pos="1680"/>
        </w:tabs>
        <w:spacing w:line="276" w:lineRule="auto"/>
        <w:rPr>
          <w:rFonts w:eastAsia="Calibri"/>
          <w:b/>
          <w:lang w:eastAsia="en-US"/>
        </w:rPr>
      </w:pPr>
      <w:r w:rsidRPr="00EA0BB8">
        <w:rPr>
          <w:rFonts w:eastAsia="Calibri"/>
          <w:b/>
          <w:lang w:eastAsia="en-US"/>
        </w:rPr>
        <w:tab/>
      </w: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eastAsia="Calibri"/>
          <w:b/>
          <w:lang w:eastAsia="en-US"/>
        </w:rPr>
      </w:pPr>
    </w:p>
    <w:p w:rsidR="00EA0BB8" w:rsidRPr="00EA0BB8" w:rsidRDefault="00EA0BB8" w:rsidP="00EA0BB8">
      <w:pPr>
        <w:spacing w:line="276" w:lineRule="auto"/>
        <w:rPr>
          <w:rFonts w:ascii="Arial" w:eastAsia="Calibri" w:hAnsi="Arial" w:cs="Arial"/>
          <w:b/>
          <w:lang w:eastAsia="en-US"/>
        </w:rPr>
      </w:pPr>
      <w:r w:rsidRPr="00EA0BB8">
        <w:rPr>
          <w:rFonts w:ascii="Arial" w:eastAsia="Calibri" w:hAnsi="Arial" w:cs="Arial"/>
          <w:b/>
          <w:lang w:eastAsia="en-US"/>
        </w:rPr>
        <w:t>Priloženo besedilo – KAYANI</w:t>
      </w:r>
    </w:p>
    <w:p w:rsidR="00EA0BB8" w:rsidRPr="00EA0BB8" w:rsidRDefault="00EA0BB8" w:rsidP="00EA0BB8">
      <w:pPr>
        <w:spacing w:line="276" w:lineRule="auto"/>
        <w:rPr>
          <w:rFonts w:ascii="Arial" w:eastAsia="Calibri" w:hAnsi="Arial" w:cs="Arial"/>
          <w:b/>
          <w:lang w:eastAsia="en-US"/>
        </w:rPr>
      </w:pPr>
    </w:p>
    <w:p w:rsidR="00EA0BB8" w:rsidRPr="00EA0BB8" w:rsidRDefault="00EA0BB8" w:rsidP="00EA0BB8">
      <w:pPr>
        <w:spacing w:line="276" w:lineRule="auto"/>
        <w:jc w:val="both"/>
        <w:rPr>
          <w:rFonts w:ascii="Arial" w:eastAsia="Calibri" w:hAnsi="Arial" w:cs="Arial"/>
          <w:lang w:eastAsia="en-US"/>
        </w:rPr>
      </w:pPr>
      <w:bookmarkStart w:id="1" w:name="_Hlk7881398"/>
      <w:r w:rsidRPr="00EA0BB8">
        <w:rPr>
          <w:rFonts w:ascii="Arial" w:eastAsia="Calibri" w:hAnsi="Arial" w:cs="Arial"/>
          <w:lang w:eastAsia="en-US"/>
        </w:rPr>
        <w:t xml:space="preserve">Ljudstvo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 xml:space="preserve"> je tibetansko-burmanskega izvora </w:t>
      </w:r>
      <w:bookmarkEnd w:id="1"/>
      <w:r w:rsidRPr="00EA0BB8">
        <w:rPr>
          <w:rFonts w:ascii="Arial" w:eastAsia="Calibri" w:hAnsi="Arial" w:cs="Arial"/>
          <w:lang w:eastAsia="en-US"/>
        </w:rPr>
        <w:t xml:space="preserve">in se je na ozemlje Mjanmara, kjer jih večina živi še danes, naselilo v 8. stoletju. </w:t>
      </w:r>
      <w:bookmarkStart w:id="2" w:name="_Hlk7881459"/>
      <w:r w:rsidRPr="00EA0BB8">
        <w:rPr>
          <w:rFonts w:ascii="Arial" w:eastAsia="Calibri" w:hAnsi="Arial" w:cs="Arial"/>
          <w:lang w:eastAsia="en-US"/>
        </w:rPr>
        <w:t>Zaradi političnega preganjanja se jih je nekaj sto preselilo na sosednjo Tajsko.</w:t>
      </w:r>
    </w:p>
    <w:bookmarkEnd w:id="2"/>
    <w:p w:rsidR="00EA0BB8" w:rsidRPr="00EA0BB8" w:rsidRDefault="00EA0BB8" w:rsidP="00EA0BB8">
      <w:pPr>
        <w:spacing w:line="276" w:lineRule="auto"/>
        <w:jc w:val="both"/>
        <w:rPr>
          <w:rFonts w:ascii="Arial" w:eastAsia="Calibri" w:hAnsi="Arial" w:cs="Arial"/>
          <w:b/>
          <w:lang w:eastAsia="en-US"/>
        </w:rPr>
      </w:pPr>
    </w:p>
    <w:p w:rsidR="00EA0BB8" w:rsidRPr="00EA0BB8" w:rsidRDefault="00EA0BB8" w:rsidP="00EA0BB8">
      <w:pPr>
        <w:spacing w:after="200" w:line="276" w:lineRule="auto"/>
        <w:jc w:val="both"/>
        <w:rPr>
          <w:rFonts w:ascii="Arial" w:eastAsia="Calibri" w:hAnsi="Arial" w:cs="Arial"/>
          <w:lang w:eastAsia="en-US"/>
        </w:rPr>
      </w:pPr>
      <w:bookmarkStart w:id="3" w:name="_Hlk7881721"/>
      <w:proofErr w:type="spellStart"/>
      <w:r w:rsidRPr="00EA0BB8">
        <w:rPr>
          <w:rFonts w:ascii="Arial" w:eastAsia="Calibri" w:hAnsi="Arial" w:cs="Arial"/>
          <w:lang w:eastAsia="en-US"/>
        </w:rPr>
        <w:t>Kayani</w:t>
      </w:r>
      <w:proofErr w:type="spellEnd"/>
      <w:r w:rsidRPr="00EA0BB8">
        <w:rPr>
          <w:rFonts w:ascii="Arial" w:eastAsia="Calibri" w:hAnsi="Arial" w:cs="Arial"/>
          <w:lang w:eastAsia="en-US"/>
        </w:rPr>
        <w:t xml:space="preserve"> so skupina ljudi, katerih ženske nosijo medeninaste obroče</w:t>
      </w:r>
      <w:bookmarkEnd w:id="3"/>
      <w:r w:rsidRPr="00EA0BB8">
        <w:rPr>
          <w:rFonts w:ascii="Arial" w:eastAsia="Calibri" w:hAnsi="Arial" w:cs="Arial"/>
          <w:lang w:eastAsia="en-US"/>
        </w:rPr>
        <w:t xml:space="preserve">, in prav ti obroči so tisto, po čemer je ljudstvo znano po vsem svetu. Značilni medeninasti obroči na vratovih </w:t>
      </w:r>
      <w:proofErr w:type="spellStart"/>
      <w:r w:rsidRPr="00EA0BB8">
        <w:rPr>
          <w:rFonts w:ascii="Arial" w:eastAsia="Calibri" w:hAnsi="Arial" w:cs="Arial"/>
          <w:lang w:eastAsia="en-US"/>
        </w:rPr>
        <w:t>kayanskih</w:t>
      </w:r>
      <w:proofErr w:type="spellEnd"/>
      <w:r w:rsidRPr="00EA0BB8">
        <w:rPr>
          <w:rFonts w:ascii="Arial" w:eastAsia="Calibri" w:hAnsi="Arial" w:cs="Arial"/>
          <w:lang w:eastAsia="en-US"/>
        </w:rPr>
        <w:t xml:space="preserve"> žensk v resnici sploh niso obroči, temveč debela medeninasta žica, ovita okrog vratu. Pri mladih deklicah začnejo s kratko žico, ki jo nato večkrat zamenjajo za vedno daljšo. Žica vsaj na videz podaljša vrat in zato predvsem turisti </w:t>
      </w:r>
      <w:proofErr w:type="spellStart"/>
      <w:r w:rsidRPr="00EA0BB8">
        <w:rPr>
          <w:rFonts w:ascii="Arial" w:eastAsia="Calibri" w:hAnsi="Arial" w:cs="Arial"/>
          <w:lang w:eastAsia="en-US"/>
        </w:rPr>
        <w:t>Kayanke</w:t>
      </w:r>
      <w:proofErr w:type="spellEnd"/>
      <w:r w:rsidRPr="00EA0BB8">
        <w:rPr>
          <w:rFonts w:ascii="Arial" w:eastAsia="Calibri" w:hAnsi="Arial" w:cs="Arial"/>
          <w:lang w:eastAsia="en-US"/>
        </w:rPr>
        <w:t xml:space="preserve"> imenujejo »</w:t>
      </w:r>
      <w:proofErr w:type="spellStart"/>
      <w:r w:rsidRPr="00EA0BB8">
        <w:rPr>
          <w:rFonts w:ascii="Arial" w:eastAsia="Calibri" w:hAnsi="Arial" w:cs="Arial"/>
          <w:lang w:eastAsia="en-US"/>
        </w:rPr>
        <w:t>žirafaste</w:t>
      </w:r>
      <w:proofErr w:type="spellEnd"/>
      <w:r w:rsidRPr="00EA0BB8">
        <w:rPr>
          <w:rFonts w:ascii="Arial" w:eastAsia="Calibri" w:hAnsi="Arial" w:cs="Arial"/>
          <w:lang w:eastAsia="en-US"/>
        </w:rPr>
        <w:t xml:space="preserve"> ženske«. Podaljšanje pa je res le navidezno. Zaradi precejšnje mase medeninaste žice se ženskam povesi ključnica, stisnejo se rebra in oslabijo nekatere mišice. Če se odločijo za odstranitev žice, se mišice spet okrepijo in ženske so enake kot pred namestitvijo žice. </w:t>
      </w:r>
      <w:bookmarkStart w:id="4" w:name="_Hlk7881541"/>
      <w:r w:rsidRPr="00EA0BB8">
        <w:rPr>
          <w:rFonts w:ascii="Arial" w:eastAsia="Calibri" w:hAnsi="Arial" w:cs="Arial"/>
          <w:lang w:eastAsia="en-US"/>
        </w:rPr>
        <w:t>Na mestu žice ostane le nekoliko razbarvana koža.</w:t>
      </w:r>
    </w:p>
    <w:p w:rsidR="00EA0BB8" w:rsidRPr="00EA0BB8" w:rsidRDefault="00EA0BB8" w:rsidP="00EA0BB8">
      <w:pPr>
        <w:spacing w:after="200" w:line="276" w:lineRule="auto"/>
        <w:jc w:val="both"/>
        <w:rPr>
          <w:rFonts w:ascii="Arial" w:eastAsia="Calibri" w:hAnsi="Arial" w:cs="Arial"/>
          <w:lang w:eastAsia="en-US"/>
        </w:rPr>
      </w:pPr>
      <w:bookmarkStart w:id="5" w:name="_Hlk7883358"/>
      <w:bookmarkEnd w:id="4"/>
      <w:r w:rsidRPr="00EA0BB8">
        <w:rPr>
          <w:rFonts w:ascii="Arial" w:eastAsia="Calibri" w:hAnsi="Arial" w:cs="Arial"/>
          <w:lang w:eastAsia="en-US"/>
        </w:rPr>
        <w:t xml:space="preserve">Nekateri raziskovalci </w:t>
      </w:r>
      <w:proofErr w:type="spellStart"/>
      <w:r w:rsidRPr="00EA0BB8">
        <w:rPr>
          <w:rFonts w:ascii="Arial" w:eastAsia="Calibri" w:hAnsi="Arial" w:cs="Arial"/>
          <w:lang w:eastAsia="en-US"/>
        </w:rPr>
        <w:t>kayanske</w:t>
      </w:r>
      <w:proofErr w:type="spellEnd"/>
      <w:r w:rsidRPr="00EA0BB8">
        <w:rPr>
          <w:rFonts w:ascii="Arial" w:eastAsia="Calibri" w:hAnsi="Arial" w:cs="Arial"/>
          <w:lang w:eastAsia="en-US"/>
        </w:rPr>
        <w:t xml:space="preserve"> kulture pravijo, da naj bi dekleta začela nositi obroče kot zaščito pred suženjstvom</w:t>
      </w:r>
      <w:bookmarkEnd w:id="5"/>
      <w:r w:rsidRPr="00EA0BB8">
        <w:rPr>
          <w:rFonts w:ascii="Arial" w:eastAsia="Calibri" w:hAnsi="Arial" w:cs="Arial"/>
          <w:lang w:eastAsia="en-US"/>
        </w:rPr>
        <w:t xml:space="preserve">, saj naj bi bila z njimi manj privlačna za love na sužnje. Drugi trdijo ravno nasprotno, da naj bi bile ženske z obroči zanimivejše za </w:t>
      </w:r>
      <w:proofErr w:type="spellStart"/>
      <w:r w:rsidRPr="00EA0BB8">
        <w:rPr>
          <w:rFonts w:ascii="Arial" w:eastAsia="Calibri" w:hAnsi="Arial" w:cs="Arial"/>
          <w:lang w:eastAsia="en-US"/>
        </w:rPr>
        <w:t>kayanske</w:t>
      </w:r>
      <w:proofErr w:type="spellEnd"/>
      <w:r w:rsidRPr="00EA0BB8">
        <w:rPr>
          <w:rFonts w:ascii="Arial" w:eastAsia="Calibri" w:hAnsi="Arial" w:cs="Arial"/>
          <w:lang w:eastAsia="en-US"/>
        </w:rPr>
        <w:t xml:space="preserve"> moške. Tretji pa menijo, da naj bi z obroči spominjale na zmaje, pomembne figure v </w:t>
      </w:r>
      <w:proofErr w:type="spellStart"/>
      <w:r w:rsidRPr="00EA0BB8">
        <w:rPr>
          <w:rFonts w:ascii="Arial" w:eastAsia="Calibri" w:hAnsi="Arial" w:cs="Arial"/>
          <w:lang w:eastAsia="en-US"/>
        </w:rPr>
        <w:t>kayanski</w:t>
      </w:r>
      <w:proofErr w:type="spellEnd"/>
      <w:r w:rsidRPr="00EA0BB8">
        <w:rPr>
          <w:rFonts w:ascii="Arial" w:eastAsia="Calibri" w:hAnsi="Arial" w:cs="Arial"/>
          <w:lang w:eastAsia="en-US"/>
        </w:rPr>
        <w:t xml:space="preserve"> folklori. Morda naj bi jih celo ščitili pred ugrizi tigrov. Ne glede na izvorni pomen medeninastih obročev ti danes izražajo pripadnost ljudstvu. Včasih so medeninasto žico deklicam začeli ovijati okrog vratu pri petih letih. Danes nošnja obročev ni več zapovedana. Kljub temu se veliko deklet v puberteti odloči za njihovo namestitev. Mnoge med njimi si jih kasneje snamejo.</w:t>
      </w:r>
    </w:p>
    <w:p w:rsidR="00EA0BB8" w:rsidRPr="00EA0BB8" w:rsidRDefault="00EA0BB8" w:rsidP="00EA0BB8">
      <w:pPr>
        <w:spacing w:after="200" w:line="276" w:lineRule="auto"/>
        <w:jc w:val="both"/>
        <w:rPr>
          <w:rFonts w:ascii="Arial" w:eastAsia="Calibri" w:hAnsi="Arial" w:cs="Arial"/>
          <w:lang w:eastAsia="en-US"/>
        </w:rPr>
      </w:pPr>
    </w:p>
    <w:p w:rsidR="00EA0BB8" w:rsidRPr="00EA0BB8" w:rsidRDefault="00EA0BB8" w:rsidP="00EA0BB8">
      <w:pPr>
        <w:spacing w:after="200" w:line="276" w:lineRule="auto"/>
        <w:jc w:val="both"/>
        <w:rPr>
          <w:rFonts w:ascii="Arial" w:eastAsia="Calibri" w:hAnsi="Arial" w:cs="Arial"/>
          <w:lang w:eastAsia="en-US"/>
        </w:rPr>
      </w:pPr>
      <w:r w:rsidRPr="00EA0BB8">
        <w:rPr>
          <w:rFonts w:ascii="Arial" w:eastAsia="Calibri" w:hAnsi="Arial" w:cs="Arial"/>
          <w:noProof/>
          <w:lang w:eastAsia="en-US"/>
        </w:rPr>
        <w:drawing>
          <wp:inline distT="0" distB="0" distL="0" distR="0" wp14:anchorId="487CF567" wp14:editId="7CDF5E2F">
            <wp:extent cx="2619375" cy="174307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nos.jp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EA0BB8">
        <w:rPr>
          <w:rFonts w:ascii="Arial" w:eastAsia="Calibri" w:hAnsi="Arial" w:cs="Arial"/>
          <w:lang w:eastAsia="en-US"/>
        </w:rPr>
        <w:t xml:space="preserve">        </w:t>
      </w:r>
      <w:r w:rsidRPr="00EA0BB8">
        <w:rPr>
          <w:rFonts w:ascii="Arial" w:eastAsia="Calibri" w:hAnsi="Arial" w:cs="Arial"/>
          <w:noProof/>
          <w:lang w:eastAsia="en-US"/>
        </w:rPr>
        <w:drawing>
          <wp:inline distT="0" distB="0" distL="0" distR="0" wp14:anchorId="202D3540" wp14:editId="01609B9D">
            <wp:extent cx="2619375" cy="174307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nos (2).jpg"/>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EA0BB8" w:rsidRPr="00EA0BB8" w:rsidRDefault="00EA0BB8" w:rsidP="00EA0BB8">
      <w:pPr>
        <w:spacing w:after="200" w:line="276" w:lineRule="auto"/>
        <w:jc w:val="both"/>
        <w:rPr>
          <w:rFonts w:ascii="Arial" w:eastAsia="Calibri" w:hAnsi="Arial" w:cs="Arial"/>
          <w:lang w:eastAsia="en-US"/>
        </w:rPr>
      </w:pPr>
    </w:p>
    <w:p w:rsidR="00EA0BB8" w:rsidRPr="00EA0BB8" w:rsidRDefault="00EA0BB8" w:rsidP="00EA0BB8">
      <w:pPr>
        <w:spacing w:after="200" w:line="276" w:lineRule="auto"/>
        <w:jc w:val="both"/>
        <w:rPr>
          <w:rFonts w:ascii="Arial" w:eastAsia="Calibri" w:hAnsi="Arial" w:cs="Arial"/>
          <w:lang w:eastAsia="en-US"/>
        </w:rPr>
      </w:pPr>
    </w:p>
    <w:p w:rsidR="00EA0BB8" w:rsidRPr="00EA0BB8" w:rsidRDefault="00EA0BB8" w:rsidP="00EA0BB8">
      <w:pPr>
        <w:spacing w:after="200" w:line="276" w:lineRule="auto"/>
        <w:jc w:val="both"/>
        <w:rPr>
          <w:rFonts w:ascii="Arial" w:eastAsia="Calibri" w:hAnsi="Arial" w:cs="Arial"/>
          <w:lang w:eastAsia="en-US"/>
        </w:rPr>
      </w:pPr>
    </w:p>
    <w:p w:rsidR="00EA0BB8" w:rsidRPr="00EA0BB8" w:rsidRDefault="00EA0BB8" w:rsidP="00EA0BB8">
      <w:pPr>
        <w:spacing w:after="200" w:line="276" w:lineRule="auto"/>
        <w:jc w:val="both"/>
        <w:rPr>
          <w:rFonts w:ascii="Arial" w:eastAsia="Calibri" w:hAnsi="Arial" w:cs="Arial"/>
          <w:lang w:eastAsia="en-US"/>
        </w:rPr>
      </w:pPr>
      <w:r w:rsidRPr="00EA0BB8">
        <w:rPr>
          <w:rFonts w:ascii="Arial" w:eastAsia="Calibri" w:hAnsi="Arial" w:cs="Arial"/>
          <w:lang w:eastAsia="en-US"/>
        </w:rPr>
        <w:lastRenderedPageBreak/>
        <w:t xml:space="preserve">Tradicionalno </w:t>
      </w:r>
      <w:proofErr w:type="spellStart"/>
      <w:r w:rsidRPr="00EA0BB8">
        <w:rPr>
          <w:rFonts w:ascii="Arial" w:eastAsia="Calibri" w:hAnsi="Arial" w:cs="Arial"/>
          <w:lang w:eastAsia="en-US"/>
        </w:rPr>
        <w:t>kayansko</w:t>
      </w:r>
      <w:proofErr w:type="spellEnd"/>
      <w:r w:rsidRPr="00EA0BB8">
        <w:rPr>
          <w:rFonts w:ascii="Arial" w:eastAsia="Calibri" w:hAnsi="Arial" w:cs="Arial"/>
          <w:lang w:eastAsia="en-US"/>
        </w:rPr>
        <w:t xml:space="preserve"> nošo sestavljajo tudi srebrni obroči na rokah in medeninasti na nogah. Na nogah imajo še barvite gamaše, na glavi pa tradicionalna pokrivala.</w:t>
      </w:r>
    </w:p>
    <w:p w:rsidR="00EA0BB8" w:rsidRPr="00EA0BB8" w:rsidRDefault="00EA0BB8" w:rsidP="00EA0BB8">
      <w:pPr>
        <w:spacing w:after="200" w:line="276" w:lineRule="auto"/>
        <w:jc w:val="center"/>
        <w:rPr>
          <w:rFonts w:ascii="Arial" w:eastAsia="Calibri" w:hAnsi="Arial" w:cs="Arial"/>
          <w:lang w:eastAsia="en-US"/>
        </w:rPr>
      </w:pPr>
      <w:r w:rsidRPr="00EA0BB8">
        <w:rPr>
          <w:rFonts w:ascii="Arial" w:eastAsia="Calibri" w:hAnsi="Arial" w:cs="Arial"/>
          <w:noProof/>
          <w:lang w:eastAsia="en-US"/>
        </w:rPr>
        <w:drawing>
          <wp:inline distT="0" distB="0" distL="0" distR="0" wp14:anchorId="723E94D3" wp14:editId="65E044BC">
            <wp:extent cx="2143125" cy="214312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EA0BB8" w:rsidRPr="00EA0BB8" w:rsidRDefault="00EA0BB8" w:rsidP="00EA0BB8">
      <w:pPr>
        <w:spacing w:after="200" w:line="276" w:lineRule="auto"/>
        <w:jc w:val="both"/>
        <w:rPr>
          <w:rFonts w:ascii="Arial" w:eastAsia="Calibri" w:hAnsi="Arial" w:cs="Arial"/>
          <w:lang w:eastAsia="en-US"/>
        </w:rPr>
      </w:pPr>
      <w:proofErr w:type="spellStart"/>
      <w:r w:rsidRPr="00EA0BB8">
        <w:rPr>
          <w:rFonts w:ascii="Arial" w:eastAsia="Calibri" w:hAnsi="Arial" w:cs="Arial"/>
          <w:lang w:eastAsia="en-US"/>
        </w:rPr>
        <w:t>Kayanke</w:t>
      </w:r>
      <w:proofErr w:type="spellEnd"/>
      <w:r w:rsidRPr="00EA0BB8">
        <w:rPr>
          <w:rFonts w:ascii="Arial" w:eastAsia="Calibri" w:hAnsi="Arial" w:cs="Arial"/>
          <w:lang w:eastAsia="en-US"/>
        </w:rPr>
        <w:t xml:space="preserve"> se ukvarjajo s tkanjem blaga z bambusovo nitko, moški pa so spretni obrtniki, ki izdelujejo predmete iz lesa in srebra. Glavni vir zaslužka ljudstva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 xml:space="preserve"> je turizem, saj so ženske z obroči za turiste izjemno zanimive.</w:t>
      </w:r>
    </w:p>
    <w:p w:rsidR="00EA0BB8" w:rsidRPr="00EA0BB8" w:rsidRDefault="00EA0BB8" w:rsidP="00EA0BB8">
      <w:pPr>
        <w:spacing w:after="200" w:line="276" w:lineRule="auto"/>
        <w:jc w:val="center"/>
        <w:rPr>
          <w:rFonts w:ascii="Arial" w:eastAsia="Calibri" w:hAnsi="Arial" w:cs="Arial"/>
          <w:lang w:eastAsia="en-US"/>
        </w:rPr>
      </w:pPr>
      <w:r w:rsidRPr="00EA0BB8">
        <w:rPr>
          <w:rFonts w:ascii="Arial" w:eastAsia="Calibri" w:hAnsi="Arial" w:cs="Arial"/>
          <w:noProof/>
          <w:lang w:eastAsia="en-US"/>
        </w:rPr>
        <w:drawing>
          <wp:inline distT="0" distB="0" distL="0" distR="0" wp14:anchorId="67B9BCD5" wp14:editId="5B8E1DBB">
            <wp:extent cx="2619375" cy="1743075"/>
            <wp:effectExtent l="0" t="0" r="952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tve.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EA0BB8">
        <w:rPr>
          <w:rFonts w:ascii="Arial" w:eastAsia="Calibri" w:hAnsi="Arial" w:cs="Arial"/>
          <w:noProof/>
          <w:lang w:eastAsia="en-US"/>
        </w:rPr>
        <w:drawing>
          <wp:inline distT="0" distB="0" distL="0" distR="0" wp14:anchorId="76176D6A" wp14:editId="7BCD7D94">
            <wp:extent cx="2619375" cy="174307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EA0BB8" w:rsidRPr="00EA0BB8" w:rsidRDefault="00EA0BB8" w:rsidP="00EA0BB8">
      <w:pPr>
        <w:spacing w:after="200" w:line="276" w:lineRule="auto"/>
        <w:jc w:val="both"/>
        <w:rPr>
          <w:rFonts w:ascii="Arial" w:eastAsia="Calibri" w:hAnsi="Arial" w:cs="Arial"/>
          <w:lang w:eastAsia="en-US"/>
        </w:rPr>
      </w:pPr>
      <w:r w:rsidRPr="00EA0BB8">
        <w:rPr>
          <w:rFonts w:ascii="Arial" w:eastAsia="Calibri" w:hAnsi="Arial" w:cs="Arial"/>
          <w:lang w:eastAsia="en-US"/>
        </w:rPr>
        <w:t xml:space="preserve">Tradicionalna vera ljudstva </w:t>
      </w:r>
      <w:proofErr w:type="spellStart"/>
      <w:r w:rsidRPr="00EA0BB8">
        <w:rPr>
          <w:rFonts w:ascii="Arial" w:eastAsia="Calibri" w:hAnsi="Arial" w:cs="Arial"/>
          <w:lang w:eastAsia="en-US"/>
        </w:rPr>
        <w:t>Kayan</w:t>
      </w:r>
      <w:proofErr w:type="spellEnd"/>
      <w:r w:rsidRPr="00EA0BB8">
        <w:rPr>
          <w:rFonts w:ascii="Arial" w:eastAsia="Calibri" w:hAnsi="Arial" w:cs="Arial"/>
          <w:lang w:eastAsia="en-US"/>
        </w:rPr>
        <w:t xml:space="preserve"> se imenuje kan </w:t>
      </w:r>
      <w:proofErr w:type="spellStart"/>
      <w:r w:rsidRPr="00EA0BB8">
        <w:rPr>
          <w:rFonts w:ascii="Arial" w:eastAsia="Calibri" w:hAnsi="Arial" w:cs="Arial"/>
          <w:lang w:eastAsia="en-US"/>
        </w:rPr>
        <w:t>khwan</w:t>
      </w:r>
      <w:proofErr w:type="spellEnd"/>
      <w:r w:rsidRPr="00EA0BB8">
        <w:rPr>
          <w:rFonts w:ascii="Arial" w:eastAsia="Calibri" w:hAnsi="Arial" w:cs="Arial"/>
          <w:lang w:eastAsia="en-US"/>
        </w:rPr>
        <w:t xml:space="preserve">. Verjamejo, da so </w:t>
      </w:r>
      <w:proofErr w:type="spellStart"/>
      <w:r w:rsidRPr="00EA0BB8">
        <w:rPr>
          <w:rFonts w:ascii="Arial" w:eastAsia="Calibri" w:hAnsi="Arial" w:cs="Arial"/>
          <w:lang w:eastAsia="en-US"/>
        </w:rPr>
        <w:t>Kayani</w:t>
      </w:r>
      <w:proofErr w:type="spellEnd"/>
      <w:r w:rsidRPr="00EA0BB8">
        <w:rPr>
          <w:rFonts w:ascii="Arial" w:eastAsia="Calibri" w:hAnsi="Arial" w:cs="Arial"/>
          <w:lang w:eastAsia="en-US"/>
        </w:rPr>
        <w:t xml:space="preserve"> nastali z združitvijo ženskega zmaja in moškega angela. </w:t>
      </w:r>
      <w:proofErr w:type="spellStart"/>
      <w:r w:rsidRPr="00EA0BB8">
        <w:rPr>
          <w:rFonts w:ascii="Arial" w:eastAsia="Calibri" w:hAnsi="Arial" w:cs="Arial"/>
          <w:lang w:eastAsia="en-US"/>
        </w:rPr>
        <w:t>Kayani</w:t>
      </w:r>
      <w:proofErr w:type="spellEnd"/>
      <w:r w:rsidRPr="00EA0BB8">
        <w:rPr>
          <w:rFonts w:ascii="Arial" w:eastAsia="Calibri" w:hAnsi="Arial" w:cs="Arial"/>
          <w:lang w:eastAsia="en-US"/>
        </w:rPr>
        <w:t xml:space="preserve"> močno verjamejo v znamenja. Prav ničesar ne storijo, ne da bi se prej posvetili prerokovanju iz razbitega stekla ali še pogosteje in piščančjih kosti.</w:t>
      </w:r>
    </w:p>
    <w:p w:rsidR="00EA0BB8" w:rsidRPr="00EA0BB8" w:rsidRDefault="00EA0BB8" w:rsidP="00EA0BB8">
      <w:pPr>
        <w:spacing w:after="200" w:line="276" w:lineRule="auto"/>
        <w:jc w:val="both"/>
        <w:rPr>
          <w:rFonts w:ascii="Arial" w:eastAsia="Calibri" w:hAnsi="Arial" w:cs="Arial"/>
          <w:lang w:eastAsia="en-US"/>
        </w:rPr>
      </w:pPr>
      <w:bookmarkStart w:id="6" w:name="_Hlk7883561"/>
      <w:r w:rsidRPr="00EA0BB8">
        <w:rPr>
          <w:rFonts w:ascii="Arial" w:eastAsia="Calibri" w:hAnsi="Arial" w:cs="Arial"/>
          <w:lang w:eastAsia="en-US"/>
        </w:rPr>
        <w:t>V Mjanmaru imena ne odražajo sorodstvenih odnosov</w:t>
      </w:r>
      <w:bookmarkEnd w:id="6"/>
      <w:r w:rsidRPr="00EA0BB8">
        <w:rPr>
          <w:rFonts w:ascii="Arial" w:eastAsia="Calibri" w:hAnsi="Arial" w:cs="Arial"/>
          <w:lang w:eastAsia="en-US"/>
        </w:rPr>
        <w:t xml:space="preserve">, saj za razliko od nas ne uporabljajo priimkov. Ker je astrologija pomemben del mjanmarskega tradicionalnega življenja, se straši o imenih svojih otrok velikokrat posvetujejo tudi z astrologi. Mjanmarci si lahko ime zamenjajo in tega jim ni treba uradno potrditi na matičnih uradih. Imena lahko spreminjajo na pomembne prelomnice v življenju – npr. </w:t>
      </w:r>
      <w:proofErr w:type="spellStart"/>
      <w:r w:rsidRPr="00EA0BB8">
        <w:rPr>
          <w:rFonts w:ascii="Arial" w:eastAsia="Calibri" w:hAnsi="Arial" w:cs="Arial"/>
          <w:lang w:eastAsia="en-US"/>
        </w:rPr>
        <w:t>Aung</w:t>
      </w:r>
      <w:proofErr w:type="spellEnd"/>
      <w:r w:rsidRPr="00EA0BB8">
        <w:rPr>
          <w:rFonts w:ascii="Arial" w:eastAsia="Calibri" w:hAnsi="Arial" w:cs="Arial"/>
          <w:lang w:eastAsia="en-US"/>
        </w:rPr>
        <w:t xml:space="preserve">, kot dela imena </w:t>
      </w:r>
      <w:proofErr w:type="spellStart"/>
      <w:r w:rsidRPr="00EA0BB8">
        <w:rPr>
          <w:rFonts w:ascii="Arial" w:eastAsia="Calibri" w:hAnsi="Arial" w:cs="Arial"/>
          <w:lang w:eastAsia="en-US"/>
        </w:rPr>
        <w:t>Aung</w:t>
      </w:r>
      <w:proofErr w:type="spellEnd"/>
      <w:r w:rsidRPr="00EA0BB8">
        <w:rPr>
          <w:rFonts w:ascii="Arial" w:eastAsia="Calibri" w:hAnsi="Arial" w:cs="Arial"/>
          <w:lang w:eastAsia="en-US"/>
        </w:rPr>
        <w:t xml:space="preserve"> </w:t>
      </w:r>
      <w:proofErr w:type="spellStart"/>
      <w:r w:rsidRPr="00EA0BB8">
        <w:rPr>
          <w:rFonts w:ascii="Arial" w:eastAsia="Calibri" w:hAnsi="Arial" w:cs="Arial"/>
          <w:lang w:eastAsia="en-US"/>
        </w:rPr>
        <w:t>Suu</w:t>
      </w:r>
      <w:proofErr w:type="spellEnd"/>
      <w:r w:rsidRPr="00EA0BB8">
        <w:rPr>
          <w:rFonts w:ascii="Arial" w:eastAsia="Calibri" w:hAnsi="Arial" w:cs="Arial"/>
          <w:lang w:eastAsia="en-US"/>
        </w:rPr>
        <w:t xml:space="preserve"> </w:t>
      </w:r>
      <w:proofErr w:type="spellStart"/>
      <w:r w:rsidRPr="00EA0BB8">
        <w:rPr>
          <w:rFonts w:ascii="Arial" w:eastAsia="Calibri" w:hAnsi="Arial" w:cs="Arial"/>
          <w:lang w:eastAsia="en-US"/>
        </w:rPr>
        <w:t>Kyi</w:t>
      </w:r>
      <w:proofErr w:type="spellEnd"/>
      <w:r w:rsidRPr="00EA0BB8">
        <w:rPr>
          <w:rFonts w:ascii="Arial" w:eastAsia="Calibri" w:hAnsi="Arial" w:cs="Arial"/>
          <w:lang w:eastAsia="en-US"/>
        </w:rPr>
        <w:t xml:space="preserve"> mjanmarske Nobelove nagrajenke za mir in politične voditeljice, pomeni uspeh. Glede na dosežke v življenju lahko imenu dodajajo tudi veliko različnih častnih dodatkov – npr. Bo za poveljnika, </w:t>
      </w:r>
      <w:proofErr w:type="spellStart"/>
      <w:r w:rsidRPr="00EA0BB8">
        <w:rPr>
          <w:rFonts w:ascii="Arial" w:eastAsia="Calibri" w:hAnsi="Arial" w:cs="Arial"/>
          <w:lang w:eastAsia="en-US"/>
        </w:rPr>
        <w:t>Binnya</w:t>
      </w:r>
      <w:proofErr w:type="spellEnd"/>
      <w:r w:rsidRPr="00EA0BB8">
        <w:rPr>
          <w:rFonts w:ascii="Arial" w:eastAsia="Calibri" w:hAnsi="Arial" w:cs="Arial"/>
          <w:lang w:eastAsia="en-US"/>
        </w:rPr>
        <w:t xml:space="preserve"> za človeka iz pomembne družine, </w:t>
      </w:r>
      <w:proofErr w:type="spellStart"/>
      <w:r w:rsidRPr="00EA0BB8">
        <w:rPr>
          <w:rFonts w:ascii="Arial" w:eastAsia="Calibri" w:hAnsi="Arial" w:cs="Arial"/>
          <w:lang w:eastAsia="en-US"/>
        </w:rPr>
        <w:t>Khum</w:t>
      </w:r>
      <w:proofErr w:type="spellEnd"/>
      <w:r w:rsidRPr="00EA0BB8">
        <w:rPr>
          <w:rFonts w:ascii="Arial" w:eastAsia="Calibri" w:hAnsi="Arial" w:cs="Arial"/>
          <w:lang w:eastAsia="en-US"/>
        </w:rPr>
        <w:t xml:space="preserve"> za gospoda, Ko za brata.</w:t>
      </w:r>
    </w:p>
    <w:p w:rsidR="00EA0BB8" w:rsidRPr="00EA0BB8" w:rsidRDefault="00EA0BB8" w:rsidP="00EA0BB8">
      <w:pPr>
        <w:spacing w:after="200" w:line="276" w:lineRule="auto"/>
        <w:jc w:val="right"/>
        <w:rPr>
          <w:rFonts w:ascii="Arial" w:eastAsia="Calibri" w:hAnsi="Arial" w:cs="Arial"/>
          <w:lang w:eastAsia="en-US"/>
        </w:rPr>
      </w:pPr>
      <w:r w:rsidRPr="00EA0BB8">
        <w:rPr>
          <w:rFonts w:ascii="Arial" w:eastAsia="Calibri" w:hAnsi="Arial" w:cs="Arial"/>
          <w:lang w:eastAsia="en-US"/>
        </w:rPr>
        <w:t xml:space="preserve">Marina </w:t>
      </w:r>
      <w:proofErr w:type="spellStart"/>
      <w:r w:rsidRPr="00EA0BB8">
        <w:rPr>
          <w:rFonts w:ascii="Arial" w:eastAsia="Calibri" w:hAnsi="Arial" w:cs="Arial"/>
          <w:lang w:eastAsia="en-US"/>
        </w:rPr>
        <w:t>Dermastia</w:t>
      </w:r>
      <w:proofErr w:type="spellEnd"/>
    </w:p>
    <w:p w:rsidR="00EA0BB8" w:rsidRPr="00EA0BB8" w:rsidRDefault="00EA0BB8" w:rsidP="00EA0BB8">
      <w:pPr>
        <w:spacing w:after="200" w:line="276" w:lineRule="auto"/>
        <w:jc w:val="right"/>
        <w:rPr>
          <w:rFonts w:ascii="Arial" w:eastAsia="Calibri" w:hAnsi="Arial" w:cs="Arial"/>
          <w:lang w:eastAsia="en-US"/>
        </w:rPr>
      </w:pPr>
      <w:r w:rsidRPr="00EA0BB8">
        <w:rPr>
          <w:rFonts w:ascii="Arial" w:eastAsia="Calibri" w:hAnsi="Arial" w:cs="Arial"/>
          <w:lang w:eastAsia="en-US"/>
        </w:rPr>
        <w:t>(Prirejeno po: Pil, marec 2016, str. 62-65.)</w:t>
      </w:r>
    </w:p>
    <w:p w:rsidR="00EA0BB8" w:rsidRPr="00EA0BB8" w:rsidRDefault="00EA0BB8" w:rsidP="00EA0BB8">
      <w:pPr>
        <w:spacing w:after="200" w:line="276" w:lineRule="auto"/>
        <w:jc w:val="both"/>
        <w:rPr>
          <w:rFonts w:ascii="Arial" w:eastAsia="Calibri" w:hAnsi="Arial" w:cs="Arial"/>
          <w:lang w:eastAsia="en-US"/>
        </w:rPr>
      </w:pPr>
    </w:p>
    <w:p w:rsidR="00EA0BB8" w:rsidRPr="00EA0BB8" w:rsidRDefault="00EA0BB8" w:rsidP="00EA0BB8">
      <w:pPr>
        <w:spacing w:after="200" w:line="276" w:lineRule="auto"/>
        <w:rPr>
          <w:rFonts w:ascii="Arial" w:eastAsia="Calibri" w:hAnsi="Arial" w:cs="Arial"/>
          <w:sz w:val="22"/>
          <w:szCs w:val="22"/>
          <w:lang w:eastAsia="en-US"/>
        </w:rPr>
      </w:pPr>
    </w:p>
    <w:p w:rsidR="00EA0BB8" w:rsidRPr="00EA0BB8" w:rsidRDefault="00EA0BB8" w:rsidP="00EA0BB8">
      <w:pPr>
        <w:spacing w:after="200" w:line="276" w:lineRule="auto"/>
        <w:rPr>
          <w:rFonts w:ascii="Calibri" w:eastAsia="Calibri" w:hAnsi="Calibri"/>
          <w:sz w:val="22"/>
          <w:szCs w:val="22"/>
          <w:lang w:eastAsia="en-US"/>
        </w:rPr>
      </w:pPr>
    </w:p>
    <w:p w:rsidR="00EA0BB8" w:rsidRPr="00EA0BB8" w:rsidRDefault="00EA0BB8" w:rsidP="00EA0BB8">
      <w:pPr>
        <w:spacing w:after="200" w:line="276" w:lineRule="auto"/>
        <w:rPr>
          <w:rFonts w:ascii="Calibri" w:eastAsia="Calibri" w:hAnsi="Calibri"/>
          <w:sz w:val="22"/>
          <w:szCs w:val="22"/>
          <w:lang w:eastAsia="en-US"/>
        </w:rPr>
      </w:pPr>
    </w:p>
    <w:p w:rsidR="00EA0BB8" w:rsidRPr="00EA0BB8" w:rsidRDefault="00EA0BB8" w:rsidP="00EA0BB8">
      <w:pPr>
        <w:spacing w:after="200" w:line="276" w:lineRule="auto"/>
        <w:rPr>
          <w:rFonts w:ascii="Calibri" w:eastAsia="Calibri" w:hAnsi="Calibri"/>
          <w:sz w:val="22"/>
          <w:szCs w:val="22"/>
          <w:lang w:eastAsia="en-US"/>
        </w:rPr>
      </w:pPr>
    </w:p>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12"/>
      <w:footerReference w:type="default" r:id="rId13"/>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3B" w:rsidRDefault="004B493B">
      <w:r>
        <w:separator/>
      </w:r>
    </w:p>
  </w:endnote>
  <w:endnote w:type="continuationSeparator" w:id="0">
    <w:p w:rsidR="004B493B" w:rsidRDefault="004B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3B" w:rsidRDefault="004B493B">
      <w:r>
        <w:separator/>
      </w:r>
    </w:p>
  </w:footnote>
  <w:footnote w:type="continuationSeparator" w:id="0">
    <w:p w:rsidR="004B493B" w:rsidRDefault="004B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219B7159"/>
    <w:multiLevelType w:val="hybridMultilevel"/>
    <w:tmpl w:val="1BEA3156"/>
    <w:lvl w:ilvl="0" w:tplc="36C0EF9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CA64219"/>
    <w:multiLevelType w:val="hybridMultilevel"/>
    <w:tmpl w:val="439E9322"/>
    <w:lvl w:ilvl="0" w:tplc="F09E824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8"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104EF3"/>
    <w:rsid w:val="00122227"/>
    <w:rsid w:val="00134A2C"/>
    <w:rsid w:val="0013634A"/>
    <w:rsid w:val="00146B68"/>
    <w:rsid w:val="001500DB"/>
    <w:rsid w:val="00150140"/>
    <w:rsid w:val="00163B28"/>
    <w:rsid w:val="0018089A"/>
    <w:rsid w:val="001C33E9"/>
    <w:rsid w:val="001C386B"/>
    <w:rsid w:val="001D32B8"/>
    <w:rsid w:val="001D4745"/>
    <w:rsid w:val="0021645B"/>
    <w:rsid w:val="002167A0"/>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405B45"/>
    <w:rsid w:val="00410DA2"/>
    <w:rsid w:val="004268CD"/>
    <w:rsid w:val="00456D04"/>
    <w:rsid w:val="004A3908"/>
    <w:rsid w:val="004B493B"/>
    <w:rsid w:val="0051085B"/>
    <w:rsid w:val="0052766F"/>
    <w:rsid w:val="00553989"/>
    <w:rsid w:val="00591C59"/>
    <w:rsid w:val="005C6CD2"/>
    <w:rsid w:val="005F0D31"/>
    <w:rsid w:val="006402D5"/>
    <w:rsid w:val="006806DE"/>
    <w:rsid w:val="006874D2"/>
    <w:rsid w:val="006C78F4"/>
    <w:rsid w:val="006F4704"/>
    <w:rsid w:val="007027C6"/>
    <w:rsid w:val="00704EC4"/>
    <w:rsid w:val="0072682B"/>
    <w:rsid w:val="00753701"/>
    <w:rsid w:val="007752CB"/>
    <w:rsid w:val="008165D3"/>
    <w:rsid w:val="00823BFA"/>
    <w:rsid w:val="00840EEC"/>
    <w:rsid w:val="00851FB8"/>
    <w:rsid w:val="008831EE"/>
    <w:rsid w:val="00890ED8"/>
    <w:rsid w:val="008C2F1D"/>
    <w:rsid w:val="009059DC"/>
    <w:rsid w:val="00924024"/>
    <w:rsid w:val="00960C54"/>
    <w:rsid w:val="00964259"/>
    <w:rsid w:val="00976AAD"/>
    <w:rsid w:val="00977718"/>
    <w:rsid w:val="00984F9E"/>
    <w:rsid w:val="009E760F"/>
    <w:rsid w:val="009F3338"/>
    <w:rsid w:val="00A1073F"/>
    <w:rsid w:val="00A31A36"/>
    <w:rsid w:val="00A34E27"/>
    <w:rsid w:val="00A5300A"/>
    <w:rsid w:val="00A81D57"/>
    <w:rsid w:val="00A95063"/>
    <w:rsid w:val="00AC14F8"/>
    <w:rsid w:val="00AC23FF"/>
    <w:rsid w:val="00AC7181"/>
    <w:rsid w:val="00AD21DE"/>
    <w:rsid w:val="00AD23DE"/>
    <w:rsid w:val="00AF3F8D"/>
    <w:rsid w:val="00B535CC"/>
    <w:rsid w:val="00B8183D"/>
    <w:rsid w:val="00B85ECB"/>
    <w:rsid w:val="00BB2A52"/>
    <w:rsid w:val="00BC19DF"/>
    <w:rsid w:val="00C0451E"/>
    <w:rsid w:val="00C23AE1"/>
    <w:rsid w:val="00C24F8D"/>
    <w:rsid w:val="00C35353"/>
    <w:rsid w:val="00C451E0"/>
    <w:rsid w:val="00C76418"/>
    <w:rsid w:val="00CD0121"/>
    <w:rsid w:val="00CD7A93"/>
    <w:rsid w:val="00CF32BC"/>
    <w:rsid w:val="00D52DF4"/>
    <w:rsid w:val="00D53D66"/>
    <w:rsid w:val="00D75573"/>
    <w:rsid w:val="00D82E7F"/>
    <w:rsid w:val="00DA3D70"/>
    <w:rsid w:val="00DA4F65"/>
    <w:rsid w:val="00DF2B99"/>
    <w:rsid w:val="00E14F34"/>
    <w:rsid w:val="00E55216"/>
    <w:rsid w:val="00E7180A"/>
    <w:rsid w:val="00E742B1"/>
    <w:rsid w:val="00E75A38"/>
    <w:rsid w:val="00E9455A"/>
    <w:rsid w:val="00EA0BB8"/>
    <w:rsid w:val="00EA46DD"/>
    <w:rsid w:val="00EF4633"/>
    <w:rsid w:val="00F3686F"/>
    <w:rsid w:val="00F57CA6"/>
    <w:rsid w:val="00F714F9"/>
    <w:rsid w:val="00F961E6"/>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22679730"/>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paragraph" w:styleId="Odstavekseznama">
    <w:name w:val="List Paragraph"/>
    <w:basedOn w:val="Navaden"/>
    <w:uiPriority w:val="34"/>
    <w:qFormat/>
    <w:rsid w:val="001C386B"/>
    <w:pPr>
      <w:ind w:left="720"/>
      <w:contextualSpacing/>
    </w:pPr>
  </w:style>
  <w:style w:type="table" w:customStyle="1" w:styleId="Tabelamrea1">
    <w:name w:val="Tabela – mreža1"/>
    <w:basedOn w:val="Navadnatabela"/>
    <w:next w:val="Tabelamrea"/>
    <w:uiPriority w:val="39"/>
    <w:rsid w:val="00EA0BB8"/>
    <w:rPr>
      <w:rFonts w:ascii="Calibri" w:eastAsia="Calibri" w:hAnsi="Calibr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EA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 w:id="18530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10.png"/><Relationship Id="rId2" Type="http://schemas.openxmlformats.org/officeDocument/2006/relationships/image" Target="media/image7.jpg"/><Relationship Id="rId1" Type="http://schemas.openxmlformats.org/officeDocument/2006/relationships/image" Target="media/image6.png"/><Relationship Id="rId6" Type="http://schemas.openxmlformats.org/officeDocument/2006/relationships/image" Target="media/image9.emf"/><Relationship Id="rId5" Type="http://schemas.openxmlformats.org/officeDocument/2006/relationships/image" Target="media/image8.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51</TotalTime>
  <Pages>1</Pages>
  <Words>2541</Words>
  <Characters>14487</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16995</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9</cp:revision>
  <cp:lastPrinted>2019-09-04T11:08:00Z</cp:lastPrinted>
  <dcterms:created xsi:type="dcterms:W3CDTF">2019-09-04T11:08:00Z</dcterms:created>
  <dcterms:modified xsi:type="dcterms:W3CDTF">2020-04-19T07:23:00Z</dcterms:modified>
</cp:coreProperties>
</file>